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A0F5" w14:textId="268FD725" w:rsidR="000E6F99" w:rsidRDefault="000E6F99">
      <w:pPr>
        <w:rPr>
          <w:noProof/>
        </w:rPr>
      </w:pPr>
      <w:r>
        <w:rPr>
          <w:noProof/>
        </w:rPr>
        <w:drawing>
          <wp:inline distT="0" distB="0" distL="0" distR="0" wp14:anchorId="523D5A22" wp14:editId="34E86717">
            <wp:extent cx="1695450" cy="376823"/>
            <wp:effectExtent l="0" t="0" r="0" b="4445"/>
            <wp:docPr id="12032991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27" cy="386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49558" w14:textId="77777777" w:rsidR="000E6F99" w:rsidRPr="000E6F99" w:rsidRDefault="000E6F99" w:rsidP="000E6F99">
      <w:pPr>
        <w:widowControl w:val="0"/>
        <w:autoSpaceDE w:val="0"/>
        <w:autoSpaceDN w:val="0"/>
        <w:spacing w:after="0" w:line="234" w:lineRule="exact"/>
        <w:rPr>
          <w:rFonts w:ascii="Cambria" w:eastAsia="Cambria" w:hAnsi="Cambria" w:cs="Cambria"/>
          <w:i/>
          <w:kern w:val="0"/>
          <w:sz w:val="20"/>
          <w14:ligatures w14:val="none"/>
        </w:rPr>
      </w:pP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Ente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Italiano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di</w:t>
      </w:r>
      <w:r w:rsidRPr="000E6F99">
        <w:rPr>
          <w:rFonts w:ascii="Cambria" w:eastAsia="Cambria" w:hAnsi="Cambria" w:cs="Cambria"/>
          <w:i/>
          <w:spacing w:val="-2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Unificazione</w:t>
      </w:r>
      <w:r w:rsidRPr="000E6F99">
        <w:rPr>
          <w:rFonts w:ascii="Cambria" w:eastAsia="Cambria" w:hAnsi="Cambria" w:cs="Cambria"/>
          <w:i/>
          <w:spacing w:val="-1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nelle Materie</w:t>
      </w:r>
      <w:r w:rsidRPr="000E6F99">
        <w:rPr>
          <w:rFonts w:ascii="Cambria" w:eastAsia="Cambria" w:hAnsi="Cambria" w:cs="Cambria"/>
          <w:i/>
          <w:spacing w:val="-3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Plastiche</w:t>
      </w:r>
      <w:r w:rsidRPr="000E6F99">
        <w:rPr>
          <w:rFonts w:ascii="Cambria" w:eastAsia="Cambria" w:hAnsi="Cambria" w:cs="Cambria"/>
          <w:i/>
          <w:spacing w:val="38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-</w:t>
      </w:r>
      <w:r w:rsidRPr="000E6F99">
        <w:rPr>
          <w:rFonts w:ascii="Cambria" w:eastAsia="Cambria" w:hAnsi="Cambria" w:cs="Cambria"/>
          <w:i/>
          <w:spacing w:val="-1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Federato</w:t>
      </w:r>
      <w:r w:rsidRPr="000E6F99">
        <w:rPr>
          <w:rFonts w:ascii="Cambria" w:eastAsia="Cambria" w:hAnsi="Cambria" w:cs="Cambria"/>
          <w:i/>
          <w:spacing w:val="-4"/>
          <w:kern w:val="0"/>
          <w:sz w:val="20"/>
          <w14:ligatures w14:val="none"/>
        </w:rPr>
        <w:t xml:space="preserve"> </w:t>
      </w:r>
      <w:r w:rsidRPr="000E6F99">
        <w:rPr>
          <w:rFonts w:ascii="Cambria" w:eastAsia="Cambria" w:hAnsi="Cambria" w:cs="Cambria"/>
          <w:i/>
          <w:kern w:val="0"/>
          <w:sz w:val="20"/>
          <w14:ligatures w14:val="none"/>
        </w:rPr>
        <w:t>all'UNI</w:t>
      </w:r>
    </w:p>
    <w:p w14:paraId="38F21A19" w14:textId="04E2915A" w:rsidR="000E6F99" w:rsidRPr="000E6F99" w:rsidRDefault="000E6F99" w:rsidP="000E6F99">
      <w:pPr>
        <w:widowControl w:val="0"/>
        <w:autoSpaceDE w:val="0"/>
        <w:autoSpaceDN w:val="0"/>
        <w:spacing w:after="0" w:line="234" w:lineRule="exact"/>
        <w:rPr>
          <w:rFonts w:ascii="Cambria" w:eastAsia="Cambria" w:hAnsi="Cambria" w:cs="Cambria"/>
          <w:iCs/>
          <w:kern w:val="0"/>
          <w:sz w:val="20"/>
          <w14:ligatures w14:val="none"/>
        </w:rPr>
      </w:pPr>
      <w:r w:rsidRPr="000E6F99">
        <w:rPr>
          <w:rFonts w:ascii="Cambria" w:eastAsia="Cambria" w:hAnsi="Cambria" w:cs="Cambria"/>
          <w:iCs/>
          <w:kern w:val="0"/>
          <w:sz w:val="20"/>
          <w14:ligatures w14:val="none"/>
        </w:rPr>
        <w:t xml:space="preserve">Via Derna n 26, 20132 Milano </w:t>
      </w:r>
    </w:p>
    <w:p w14:paraId="417CEC6D" w14:textId="77777777" w:rsidR="000E6F99" w:rsidRPr="000E6F99" w:rsidRDefault="000E6F99" w:rsidP="000E6F99">
      <w:pPr>
        <w:widowControl w:val="0"/>
        <w:autoSpaceDE w:val="0"/>
        <w:autoSpaceDN w:val="0"/>
        <w:spacing w:after="0" w:line="209" w:lineRule="exact"/>
        <w:rPr>
          <w:rFonts w:ascii="Cambria" w:eastAsia="Cambria" w:hAnsi="Cambria" w:cs="Cambria"/>
          <w:kern w:val="0"/>
          <w:sz w:val="18"/>
          <w14:ligatures w14:val="none"/>
        </w:rPr>
      </w:pPr>
      <w:r w:rsidRPr="000E6F99">
        <w:rPr>
          <w:rFonts w:ascii="Cambria" w:eastAsia="Cambria" w:hAnsi="Cambria" w:cs="Cambria"/>
          <w:kern w:val="0"/>
          <w:sz w:val="18"/>
          <w14:ligatures w14:val="none"/>
        </w:rPr>
        <w:t>Telefoni</w:t>
      </w:r>
      <w:r w:rsidRPr="000E6F99">
        <w:rPr>
          <w:rFonts w:ascii="Cambria" w:eastAsia="Cambria" w:hAnsi="Cambria" w:cs="Cambria"/>
          <w:spacing w:val="-3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+39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02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77092735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/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proofErr w:type="gramStart"/>
      <w:r w:rsidRPr="000E6F99">
        <w:rPr>
          <w:rFonts w:ascii="Cambria" w:eastAsia="Cambria" w:hAnsi="Cambria" w:cs="Cambria"/>
          <w:kern w:val="0"/>
          <w:sz w:val="18"/>
          <w14:ligatures w14:val="none"/>
        </w:rPr>
        <w:t>02  74234505</w:t>
      </w:r>
      <w:proofErr w:type="gramEnd"/>
    </w:p>
    <w:p w14:paraId="7086EF68" w14:textId="77777777" w:rsidR="000E6F99" w:rsidRPr="000E6F99" w:rsidRDefault="000E6F99" w:rsidP="000E6F99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18"/>
          <w14:ligatures w14:val="none"/>
        </w:rPr>
      </w:pPr>
      <w:r w:rsidRPr="000E6F99">
        <w:rPr>
          <w:rFonts w:ascii="Cambria" w:eastAsia="Cambria" w:hAnsi="Cambria" w:cs="Cambria"/>
          <w:kern w:val="0"/>
          <w:sz w:val="18"/>
          <w14:ligatures w14:val="none"/>
        </w:rPr>
        <w:t>E-mail: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hyperlink r:id="rId8">
        <w:r w:rsidRPr="000E6F99">
          <w:rPr>
            <w:rFonts w:ascii="Cambria" w:eastAsia="Cambria" w:hAnsi="Cambria" w:cs="Cambria"/>
            <w:color w:val="0000FF"/>
            <w:kern w:val="0"/>
            <w:sz w:val="18"/>
            <w:u w:val="single" w:color="0000FF"/>
            <w14:ligatures w14:val="none"/>
          </w:rPr>
          <w:t>segreteria@uniplast.info</w:t>
        </w:r>
        <w:r w:rsidRPr="000E6F99">
          <w:rPr>
            <w:rFonts w:ascii="Cambria" w:eastAsia="Cambria" w:hAnsi="Cambria" w:cs="Cambria"/>
            <w:color w:val="0000FF"/>
            <w:spacing w:val="-2"/>
            <w:kern w:val="0"/>
            <w:sz w:val="18"/>
            <w14:ligatures w14:val="none"/>
          </w:rPr>
          <w:t xml:space="preserve"> </w:t>
        </w:r>
      </w:hyperlink>
      <w:r w:rsidRPr="000E6F99">
        <w:rPr>
          <w:rFonts w:ascii="Cambria" w:eastAsia="Cambria" w:hAnsi="Cambria" w:cs="Cambria"/>
          <w:kern w:val="0"/>
          <w:sz w:val="18"/>
          <w14:ligatures w14:val="none"/>
        </w:rPr>
        <w:t>-</w:t>
      </w:r>
      <w:r w:rsidRPr="000E6F99">
        <w:rPr>
          <w:rFonts w:ascii="Cambria" w:eastAsia="Cambria" w:hAnsi="Cambria" w:cs="Cambria"/>
          <w:spacing w:val="-2"/>
          <w:kern w:val="0"/>
          <w:sz w:val="18"/>
          <w14:ligatures w14:val="none"/>
        </w:rPr>
        <w:t xml:space="preserve"> </w:t>
      </w:r>
      <w:hyperlink r:id="rId9">
        <w:r w:rsidRPr="000E6F99">
          <w:rPr>
            <w:rFonts w:ascii="Cambria" w:eastAsia="Cambria" w:hAnsi="Cambria" w:cs="Cambria"/>
            <w:color w:val="0000FF"/>
            <w:kern w:val="0"/>
            <w:sz w:val="18"/>
            <w:u w:val="single" w:color="0000FF"/>
            <w14:ligatures w14:val="none"/>
          </w:rPr>
          <w:t>www.uniplast.info</w:t>
        </w:r>
      </w:hyperlink>
      <w:r w:rsidRPr="000E6F99">
        <w:rPr>
          <w:rFonts w:ascii="Cambria" w:eastAsia="Cambria" w:hAnsi="Cambria" w:cs="Cambria"/>
          <w:color w:val="0000FF"/>
          <w:spacing w:val="34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-</w:t>
      </w:r>
      <w:r w:rsidRPr="000E6F99">
        <w:rPr>
          <w:rFonts w:ascii="Cambria" w:eastAsia="Cambria" w:hAnsi="Cambria" w:cs="Cambria"/>
          <w:spacing w:val="35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C.F.</w:t>
      </w:r>
      <w:r w:rsidRPr="000E6F99">
        <w:rPr>
          <w:rFonts w:ascii="Cambria" w:eastAsia="Cambria" w:hAnsi="Cambria" w:cs="Cambria"/>
          <w:spacing w:val="35"/>
          <w:kern w:val="0"/>
          <w:sz w:val="18"/>
          <w14:ligatures w14:val="none"/>
        </w:rPr>
        <w:t xml:space="preserve"> </w:t>
      </w:r>
      <w:r w:rsidRPr="000E6F99">
        <w:rPr>
          <w:rFonts w:ascii="Cambria" w:eastAsia="Cambria" w:hAnsi="Cambria" w:cs="Cambria"/>
          <w:kern w:val="0"/>
          <w:sz w:val="18"/>
          <w14:ligatures w14:val="none"/>
        </w:rPr>
        <w:t>01406330157</w:t>
      </w:r>
    </w:p>
    <w:p w14:paraId="5CE7D631" w14:textId="77777777" w:rsidR="000E6F99" w:rsidRPr="00561261" w:rsidRDefault="000E6F99" w:rsidP="000E6F99">
      <w:pPr>
        <w:rPr>
          <w:sz w:val="24"/>
          <w:szCs w:val="24"/>
        </w:rPr>
      </w:pPr>
    </w:p>
    <w:p w14:paraId="22A4B8F1" w14:textId="77777777" w:rsidR="00D725A5" w:rsidRPr="000E1B40" w:rsidRDefault="00D725A5" w:rsidP="00D725A5">
      <w:pPr>
        <w:jc w:val="center"/>
        <w:rPr>
          <w:rFonts w:ascii="Cambria" w:hAnsi="Cambria"/>
          <w:b/>
          <w:bCs/>
          <w:sz w:val="28"/>
          <w:szCs w:val="28"/>
        </w:rPr>
      </w:pPr>
      <w:r w:rsidRPr="000E1B40">
        <w:rPr>
          <w:rFonts w:ascii="Cambria" w:hAnsi="Cambria"/>
          <w:b/>
          <w:bCs/>
          <w:sz w:val="28"/>
          <w:szCs w:val="28"/>
        </w:rPr>
        <w:t>2026 MARZO Inchieste UNIPLAST</w:t>
      </w:r>
    </w:p>
    <w:p w14:paraId="574EC5EA" w14:textId="77777777" w:rsidR="00D725A5" w:rsidRPr="000E1B40" w:rsidRDefault="00D725A5" w:rsidP="00D725A5">
      <w:pPr>
        <w:pStyle w:val="Corpo"/>
        <w:rPr>
          <w:rFonts w:ascii="Cambria" w:hAnsi="Cambria"/>
          <w:b/>
          <w:bCs/>
          <w:sz w:val="24"/>
          <w:szCs w:val="24"/>
        </w:rPr>
      </w:pPr>
      <w:r w:rsidRPr="000E1B40">
        <w:rPr>
          <w:rFonts w:ascii="Cambria" w:hAnsi="Cambria"/>
          <w:b/>
          <w:bCs/>
          <w:sz w:val="24"/>
          <w:szCs w:val="24"/>
        </w:rPr>
        <w:t>ISO TC 61  “</w:t>
      </w:r>
      <w:proofErr w:type="spellStart"/>
      <w:r w:rsidRPr="000E1B40">
        <w:rPr>
          <w:rFonts w:ascii="Cambria" w:hAnsi="Cambria"/>
          <w:b/>
          <w:bCs/>
          <w:sz w:val="24"/>
          <w:szCs w:val="24"/>
        </w:rPr>
        <w:t>Plastics</w:t>
      </w:r>
      <w:proofErr w:type="spellEnd"/>
      <w:r w:rsidRPr="000E1B40">
        <w:rPr>
          <w:rFonts w:ascii="Cambria" w:hAnsi="Cambria"/>
          <w:b/>
          <w:bCs/>
          <w:sz w:val="24"/>
          <w:szCs w:val="24"/>
        </w:rPr>
        <w:t>”</w:t>
      </w:r>
    </w:p>
    <w:p w14:paraId="040B7E8C" w14:textId="77777777" w:rsidR="00D725A5" w:rsidRPr="000E1B40" w:rsidRDefault="00D725A5" w:rsidP="00D725A5">
      <w:pPr>
        <w:pStyle w:val="Corpo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 xml:space="preserve">- IS0/PWI 472-5  Plastics — Vocabulary — Part 5: Physical-chemical properties  </w:t>
      </w:r>
    </w:p>
    <w:p w14:paraId="480280D9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>- IS0/NP 26460  Plastics - Polyolefin separator for lithium-ion batteries -Specifications and test methods</w:t>
      </w:r>
    </w:p>
    <w:p w14:paraId="2315E352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 xml:space="preserve">- IS0/NP 26708  Fiber-reinforced polyester </w:t>
      </w:r>
      <w:proofErr w:type="spellStart"/>
      <w:r w:rsidRPr="000E1B40">
        <w:rPr>
          <w:rFonts w:ascii="Cambria" w:hAnsi="Cambria"/>
          <w:sz w:val="24"/>
          <w:szCs w:val="24"/>
          <w:lang w:val="en-US"/>
        </w:rPr>
        <w:t>moulding</w:t>
      </w:r>
      <w:proofErr w:type="spellEnd"/>
      <w:r w:rsidRPr="000E1B40">
        <w:rPr>
          <w:rFonts w:ascii="Cambria" w:hAnsi="Cambria"/>
          <w:sz w:val="24"/>
          <w:szCs w:val="24"/>
          <w:lang w:val="en-US"/>
        </w:rPr>
        <w:t xml:space="preserve"> compounds clapboard products for cable channel — Performance test</w:t>
      </w:r>
    </w:p>
    <w:p w14:paraId="19BE7624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>- ISO/DTR 19032  Plastics — Use of polyethylene reference film (PERF) for monitoring laboratory and outdoor weathering conditions</w:t>
      </w:r>
    </w:p>
    <w:p w14:paraId="3AC70324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 xml:space="preserve">- IS0/DIS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178  Plastics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— Determination of flexural properties</w:t>
      </w:r>
    </w:p>
    <w:p w14:paraId="7FD06187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 xml:space="preserve">- IS0/DIS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10364  Structural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adhesives — Determination of the pot life and working life of multi-component adhesives</w:t>
      </w:r>
    </w:p>
    <w:p w14:paraId="783A75FF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>- IS0/DIS 1268-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 xml:space="preserve">8  </w:t>
      </w:r>
      <w:proofErr w:type="spellStart"/>
      <w:r w:rsidRPr="000E1B40">
        <w:rPr>
          <w:rFonts w:ascii="Cambria" w:hAnsi="Cambria"/>
          <w:sz w:val="24"/>
          <w:szCs w:val="24"/>
          <w:lang w:val="en-US"/>
        </w:rPr>
        <w:t>Fibre</w:t>
      </w:r>
      <w:proofErr w:type="spellEnd"/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-reinforced plastics — Methods of producing test plates — Part 8: Compression </w:t>
      </w:r>
      <w:proofErr w:type="spellStart"/>
      <w:r w:rsidRPr="000E1B40">
        <w:rPr>
          <w:rFonts w:ascii="Cambria" w:hAnsi="Cambria"/>
          <w:sz w:val="24"/>
          <w:szCs w:val="24"/>
          <w:lang w:val="en-US"/>
        </w:rPr>
        <w:t>moulding</w:t>
      </w:r>
      <w:proofErr w:type="spellEnd"/>
      <w:r w:rsidRPr="000E1B40">
        <w:rPr>
          <w:rFonts w:ascii="Cambria" w:hAnsi="Cambria"/>
          <w:sz w:val="24"/>
          <w:szCs w:val="24"/>
          <w:lang w:val="en-US"/>
        </w:rPr>
        <w:t xml:space="preserve"> of SMC and BMC</w:t>
      </w:r>
    </w:p>
    <w:p w14:paraId="75CD9E83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 xml:space="preserve">- IS0/DIS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24819  Experimental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0E1B40">
        <w:rPr>
          <w:rFonts w:ascii="Cambria" w:hAnsi="Cambria"/>
          <w:sz w:val="24"/>
          <w:szCs w:val="24"/>
          <w:lang w:val="en-US"/>
        </w:rPr>
        <w:t>characterisation</w:t>
      </w:r>
      <w:proofErr w:type="spellEnd"/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of the compaction response of fibrous reinforcements for liquid composite </w:t>
      </w:r>
      <w:proofErr w:type="spellStart"/>
      <w:r w:rsidRPr="000E1B40">
        <w:rPr>
          <w:rFonts w:ascii="Cambria" w:hAnsi="Cambria"/>
          <w:sz w:val="24"/>
          <w:szCs w:val="24"/>
          <w:lang w:val="en-US"/>
        </w:rPr>
        <w:t>moulding</w:t>
      </w:r>
      <w:proofErr w:type="spellEnd"/>
    </w:p>
    <w:p w14:paraId="6C46F090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 xml:space="preserve">- IS0/DIS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24823  Test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method for the experimental </w:t>
      </w:r>
      <w:proofErr w:type="spellStart"/>
      <w:r w:rsidRPr="000E1B40">
        <w:rPr>
          <w:rFonts w:ascii="Cambria" w:hAnsi="Cambria"/>
          <w:sz w:val="24"/>
          <w:szCs w:val="24"/>
          <w:lang w:val="en-US"/>
        </w:rPr>
        <w:t>characterisation</w:t>
      </w:r>
      <w:proofErr w:type="spellEnd"/>
      <w:r w:rsidRPr="000E1B40">
        <w:rPr>
          <w:rFonts w:ascii="Cambria" w:hAnsi="Cambria"/>
          <w:sz w:val="24"/>
          <w:szCs w:val="24"/>
          <w:lang w:val="en-US"/>
        </w:rPr>
        <w:t xml:space="preserve"> of out-of-plane permeability of fibrous reinforcements for liquid composite </w:t>
      </w:r>
      <w:proofErr w:type="spellStart"/>
      <w:r w:rsidRPr="000E1B40">
        <w:rPr>
          <w:rFonts w:ascii="Cambria" w:hAnsi="Cambria"/>
          <w:sz w:val="24"/>
          <w:szCs w:val="24"/>
          <w:lang w:val="en-US"/>
        </w:rPr>
        <w:t>moulding</w:t>
      </w:r>
      <w:proofErr w:type="spellEnd"/>
    </w:p>
    <w:p w14:paraId="7887B095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 xml:space="preserve">- IS0/DIS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24862  Plastics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— Polyols for use in the production of polyurethanes — Determination of degree of unsaturation for polyols by Raman spectrometric method</w:t>
      </w:r>
    </w:p>
    <w:p w14:paraId="088E301B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 xml:space="preserve">- IS0/DIS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24993  Plastics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— Rotational </w:t>
      </w:r>
      <w:proofErr w:type="spellStart"/>
      <w:r w:rsidRPr="000E1B40">
        <w:rPr>
          <w:rFonts w:ascii="Cambria" w:hAnsi="Cambria"/>
          <w:sz w:val="24"/>
          <w:szCs w:val="24"/>
          <w:lang w:val="en-US"/>
        </w:rPr>
        <w:t>moulded</w:t>
      </w:r>
      <w:proofErr w:type="spellEnd"/>
      <w:r w:rsidRPr="000E1B40">
        <w:rPr>
          <w:rFonts w:ascii="Cambria" w:hAnsi="Cambria"/>
          <w:sz w:val="24"/>
          <w:szCs w:val="24"/>
          <w:lang w:val="en-US"/>
        </w:rPr>
        <w:t xml:space="preserve"> polyethylene water storage tanks </w:t>
      </w:r>
    </w:p>
    <w:p w14:paraId="51D8258B" w14:textId="77777777" w:rsidR="00D725A5" w:rsidRPr="000E1B40" w:rsidRDefault="00D725A5" w:rsidP="003C27D9">
      <w:pPr>
        <w:spacing w:after="0" w:line="240" w:lineRule="auto"/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hAnsi="Cambria"/>
          <w:sz w:val="24"/>
          <w:szCs w:val="24"/>
          <w:lang w:val="en-US"/>
        </w:rPr>
        <w:t xml:space="preserve">- IS0/DIS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 xml:space="preserve">25188  </w:t>
      </w:r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Glass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fibre</w:t>
      </w:r>
      <w:proofErr w:type="spell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— Determination of density</w:t>
      </w:r>
      <w:r w:rsidRPr="000E1B40">
        <w:rPr>
          <w:rFonts w:ascii="Verdana" w:hAnsi="Verdana"/>
          <w:color w:val="000000"/>
          <w:sz w:val="24"/>
          <w:szCs w:val="24"/>
          <w:lang w:val="en-US"/>
        </w:rPr>
        <w:br/>
      </w:r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- IS0/DIS 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25795  Plastics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— Determination of fracture toughness (</w:t>
      </w:r>
      <w:proofErr w:type="spell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JIc</w:t>
      </w:r>
      <w:proofErr w:type="spell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) – The load separation criterion-based method</w:t>
      </w:r>
    </w:p>
    <w:p w14:paraId="6C252600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 xml:space="preserve">- IS0/FDIS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844  Rigid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cellular plastics — Determination of compressive properties</w:t>
      </w:r>
    </w:p>
    <w:p w14:paraId="682FCC67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>- IS0/FDIS 3451-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1  Plastics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— Determination of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ash —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Part 1: General methods</w:t>
      </w:r>
    </w:p>
    <w:p w14:paraId="0CC175BF" w14:textId="77777777" w:rsidR="00D725A5" w:rsidRPr="000E1B40" w:rsidRDefault="00D725A5" w:rsidP="003C27D9">
      <w:pPr>
        <w:spacing w:after="0" w:line="24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0E1B40">
        <w:rPr>
          <w:sz w:val="24"/>
          <w:szCs w:val="24"/>
          <w:lang w:val="en-GB"/>
        </w:rPr>
        <w:t xml:space="preserve"> </w:t>
      </w:r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IS0/FDIS 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8810  Plastics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— Determination of residual peroxide — Gas chromatography method</w:t>
      </w:r>
    </w:p>
    <w:p w14:paraId="74CECA32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>- IS0/FDIS 19935-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2  Plastics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— Temperature modulated DSC — Part 2: Measurement of specific heat capacity cp</w:t>
      </w:r>
    </w:p>
    <w:p w14:paraId="3C2FC7A4" w14:textId="77777777" w:rsidR="00D725A5" w:rsidRPr="000E1B40" w:rsidRDefault="00D725A5" w:rsidP="003C27D9">
      <w:pPr>
        <w:pStyle w:val="Corpo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 xml:space="preserve">- IS0/FDIS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24829  Plastics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— Polyether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polyols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and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polymer polyols —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Determination of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aldehydes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and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ketones</w:t>
      </w:r>
      <w:proofErr w:type="gramEnd"/>
    </w:p>
    <w:p w14:paraId="100AB293" w14:textId="77777777" w:rsidR="00D725A5" w:rsidRPr="000E1B40" w:rsidRDefault="00D725A5" w:rsidP="003C27D9">
      <w:pPr>
        <w:pStyle w:val="Paragrafoelenco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Draft Resolutions C01/2026 and C02/2026 to change the title and scope </w:t>
      </w:r>
      <w:proofErr w:type="gramStart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of  ISO</w:t>
      </w:r>
      <w:proofErr w:type="gramEnd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/DIS 10840 Plastics — Guidance for the use of standard fire tests</w:t>
      </w:r>
    </w:p>
    <w:p w14:paraId="05717CA2" w14:textId="77777777" w:rsidR="00D725A5" w:rsidRPr="000E1B40" w:rsidRDefault="00D725A5" w:rsidP="003C27D9">
      <w:pPr>
        <w:pStyle w:val="Paragrafoelenco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Draft Resolutions C03/2026 and C04/2026 to change the title and scope of ISO/DIS 23648 Plastics — Fire performance test on water-filled plastic pipes</w:t>
      </w:r>
    </w:p>
    <w:p w14:paraId="6DC71469" w14:textId="77777777" w:rsidR="00D725A5" w:rsidRPr="000E1B40" w:rsidRDefault="00D725A5" w:rsidP="00D725A5">
      <w:pPr>
        <w:pStyle w:val="Corpo"/>
        <w:rPr>
          <w:rFonts w:ascii="Cambria" w:hAnsi="Cambria"/>
          <w:sz w:val="24"/>
          <w:szCs w:val="24"/>
          <w:lang w:val="en-US"/>
        </w:rPr>
      </w:pPr>
    </w:p>
    <w:p w14:paraId="0966FDE1" w14:textId="77777777" w:rsidR="00D725A5" w:rsidRPr="000E1B40" w:rsidRDefault="00D725A5" w:rsidP="00D725A5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  <w:r w:rsidRPr="000E1B40">
        <w:rPr>
          <w:rFonts w:ascii="Cambria" w:hAnsi="Cambria"/>
          <w:b/>
          <w:bCs/>
          <w:sz w:val="24"/>
          <w:szCs w:val="24"/>
          <w:lang w:val="en-US"/>
        </w:rPr>
        <w:t xml:space="preserve">ISO TC </w:t>
      </w:r>
      <w:proofErr w:type="gramStart"/>
      <w:r w:rsidRPr="000E1B40">
        <w:rPr>
          <w:rFonts w:ascii="Cambria" w:hAnsi="Cambria"/>
          <w:b/>
          <w:bCs/>
          <w:sz w:val="24"/>
          <w:szCs w:val="24"/>
          <w:lang w:val="en-US"/>
        </w:rPr>
        <w:t>138  “</w:t>
      </w:r>
      <w:proofErr w:type="gramEnd"/>
      <w:r w:rsidRPr="000E1B40">
        <w:rPr>
          <w:rFonts w:ascii="Cambria" w:hAnsi="Cambria"/>
          <w:b/>
          <w:bCs/>
          <w:sz w:val="24"/>
          <w:szCs w:val="24"/>
          <w:lang w:val="en-US"/>
        </w:rPr>
        <w:t>Plastics piping systems and ducting systems”</w:t>
      </w:r>
    </w:p>
    <w:p w14:paraId="4F264C6C" w14:textId="77777777" w:rsidR="00D725A5" w:rsidRPr="000E1B40" w:rsidRDefault="00D725A5" w:rsidP="003C27D9">
      <w:pPr>
        <w:pStyle w:val="Corpo"/>
        <w:numPr>
          <w:ilvl w:val="0"/>
          <w:numId w:val="1"/>
        </w:numPr>
        <w:ind w:left="142" w:hanging="142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 xml:space="preserve">IS0/NP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26650  Glass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>-reinforced thermosetting plastics (GRP) pipes and fittings — Test method to determine the Ultimate Elastic Wall Stress (UEWS)</w:t>
      </w:r>
    </w:p>
    <w:p w14:paraId="0B4EA11B" w14:textId="77777777" w:rsidR="00D725A5" w:rsidRPr="000E1B40" w:rsidRDefault="00D725A5" w:rsidP="003C27D9">
      <w:pPr>
        <w:pStyle w:val="Corpo"/>
        <w:numPr>
          <w:ilvl w:val="0"/>
          <w:numId w:val="1"/>
        </w:numPr>
        <w:ind w:left="142" w:hanging="142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 xml:space="preserve">IS0/NP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26678  Ultra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>-high-molecular-weight polyethylene (PE-UHMW) and High-molecular-weight polyethylene (PE-HMW) pipes, fittings and assemblies — Determination of melt volume-flow rate</w:t>
      </w:r>
    </w:p>
    <w:p w14:paraId="6287426D" w14:textId="77777777" w:rsidR="00D725A5" w:rsidRPr="000E1B40" w:rsidRDefault="00D725A5" w:rsidP="003C27D9">
      <w:pPr>
        <w:spacing w:after="0" w:line="24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- IS0/CD 15874-1 Plastics piping systems for hot and 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cold water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installations — Polypropylene (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PP) —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Part 1: General</w:t>
      </w:r>
    </w:p>
    <w:p w14:paraId="7A0C4395" w14:textId="77777777" w:rsidR="00D725A5" w:rsidRPr="000E1B40" w:rsidRDefault="00D725A5" w:rsidP="003C27D9">
      <w:pPr>
        <w:spacing w:after="0" w:line="24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- IS0/CD 15874-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  Plastics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piping systems for hot and 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cold water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installations — Polypropylene (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PP) —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Part 2: Pipes</w:t>
      </w:r>
    </w:p>
    <w:p w14:paraId="4389B23A" w14:textId="77777777" w:rsidR="00D725A5" w:rsidRPr="000E1B40" w:rsidRDefault="00D725A5" w:rsidP="003C27D9">
      <w:pPr>
        <w:spacing w:after="0" w:line="24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- IS0/CD 15874-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3  Plastics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piping systems for hot and 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cold water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installations — Polypropylene (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PP) —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Part 3: Fittings</w:t>
      </w:r>
    </w:p>
    <w:p w14:paraId="148721BB" w14:textId="77777777" w:rsidR="00D725A5" w:rsidRPr="000E1B40" w:rsidRDefault="00D725A5" w:rsidP="003C27D9">
      <w:pPr>
        <w:spacing w:after="0" w:line="24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- IS0/CD 15874-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5  Plastics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piping systems for hot and 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cold water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installations — Polypropylene (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PP) —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Part 5: Fitness for purpose of the system</w:t>
      </w:r>
    </w:p>
    <w:p w14:paraId="1F25C16D" w14:textId="77777777" w:rsidR="00D725A5" w:rsidRPr="000E1B40" w:rsidRDefault="00D725A5" w:rsidP="003C27D9">
      <w:pPr>
        <w:spacing w:after="0" w:line="24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- IS0/CD TS 19480   Polyethylene pipes and fittings for the supply of gaseous fuels or water — Training and assessment of fusion operators</w:t>
      </w:r>
    </w:p>
    <w:p w14:paraId="067A38CF" w14:textId="77777777" w:rsidR="00D725A5" w:rsidRPr="000E1B40" w:rsidRDefault="00D725A5" w:rsidP="003C27D9">
      <w:pPr>
        <w:pStyle w:val="Paragrafoelenco"/>
        <w:numPr>
          <w:ilvl w:val="0"/>
          <w:numId w:val="1"/>
        </w:numPr>
        <w:ind w:left="0" w:hanging="142"/>
        <w:jc w:val="both"/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IS0/DIS 4433-1 Thermoplastics piping systems — Preliminary evaluation of the resistance to chemicals — Part 1: Test method</w:t>
      </w:r>
    </w:p>
    <w:p w14:paraId="19E2183F" w14:textId="77777777" w:rsidR="00D725A5" w:rsidRPr="000E1B40" w:rsidRDefault="00D725A5" w:rsidP="003C27D9">
      <w:pPr>
        <w:pStyle w:val="Paragrafoelenco"/>
        <w:numPr>
          <w:ilvl w:val="0"/>
          <w:numId w:val="1"/>
        </w:numPr>
        <w:ind w:left="0" w:hanging="142"/>
        <w:jc w:val="both"/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IS0/DIS 4433-</w:t>
      </w:r>
      <w:proofErr w:type="gramStart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  Thermoplastics</w:t>
      </w:r>
      <w:proofErr w:type="gramEnd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piping systems — Preliminary evaluation of the resistance to chemicals — Part 2: Polyolefin piping components-polybutene (PB), polyethylene (PE), crosslinked polyethylene (PE-X), polypropylene (PP)</w:t>
      </w:r>
    </w:p>
    <w:p w14:paraId="11C8E176" w14:textId="033512B2" w:rsidR="00D725A5" w:rsidRPr="000E1B40" w:rsidRDefault="00D725A5" w:rsidP="003C27D9">
      <w:pPr>
        <w:pStyle w:val="Paragrafoelenco"/>
        <w:numPr>
          <w:ilvl w:val="0"/>
          <w:numId w:val="1"/>
        </w:numPr>
        <w:ind w:left="0" w:hanging="142"/>
        <w:jc w:val="both"/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IS0/DIS 4433-3  Thermoplastics piping systems — Preliminary evaluation of the resistance to chemicals — Part 3: Unplasticized poly(vinyl chloride) (PVC-U), high-impact poly(</w:t>
      </w:r>
      <w:proofErr w:type="spellStart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vinylchloride</w:t>
      </w:r>
      <w:proofErr w:type="spellEnd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) (PVC-HI), modified poly(</w:t>
      </w:r>
      <w:proofErr w:type="spellStart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vinylchloride</w:t>
      </w:r>
      <w:proofErr w:type="spellEnd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) (PVC-M), alloy poly(</w:t>
      </w:r>
      <w:proofErr w:type="spellStart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vinylchloride</w:t>
      </w:r>
      <w:proofErr w:type="spellEnd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) (PVC-A), oriented</w:t>
      </w:r>
      <w:r w:rsidR="00225286"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poly(</w:t>
      </w:r>
      <w:proofErr w:type="spellStart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vinylchloride</w:t>
      </w:r>
      <w:proofErr w:type="spellEnd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) (PVC-O) and chlorinated poly(vinyl chloride) (PVC-C) piping components</w:t>
      </w:r>
    </w:p>
    <w:p w14:paraId="627E24A9" w14:textId="77777777" w:rsidR="00D725A5" w:rsidRPr="000E1B40" w:rsidRDefault="00D725A5" w:rsidP="003C27D9">
      <w:pPr>
        <w:pStyle w:val="Paragrafoelenco"/>
        <w:numPr>
          <w:ilvl w:val="0"/>
          <w:numId w:val="1"/>
        </w:numPr>
        <w:ind w:left="0" w:hanging="142"/>
        <w:jc w:val="both"/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IS0/DIS 4433-</w:t>
      </w:r>
      <w:proofErr w:type="gramStart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4  Thermoplastics</w:t>
      </w:r>
      <w:proofErr w:type="gramEnd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piping systems — Preliminary evaluation of the resistance to chemicals — Part 4: </w:t>
      </w:r>
      <w:proofErr w:type="gramStart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Poly(</w:t>
      </w:r>
      <w:proofErr w:type="gramEnd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vinylidene fluoride) (PVDF) and </w:t>
      </w:r>
      <w:proofErr w:type="spellStart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Ethylenechlorotrifluoroethylene</w:t>
      </w:r>
      <w:proofErr w:type="spellEnd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(ECTFE) piping components</w:t>
      </w:r>
    </w:p>
    <w:p w14:paraId="1C515B76" w14:textId="77777777" w:rsidR="00D725A5" w:rsidRPr="000E1B40" w:rsidRDefault="00D725A5" w:rsidP="003C27D9">
      <w:pPr>
        <w:pStyle w:val="Paragrafoelenco"/>
        <w:numPr>
          <w:ilvl w:val="0"/>
          <w:numId w:val="1"/>
        </w:numPr>
        <w:ind w:left="0" w:hanging="142"/>
        <w:jc w:val="both"/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IS0/DIS 12176-6.</w:t>
      </w:r>
      <w:proofErr w:type="gramStart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2  Plastics</w:t>
      </w:r>
      <w:proofErr w:type="gramEnd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pipes and fittings — Equipment for fusion </w:t>
      </w:r>
      <w:proofErr w:type="gramStart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jointing</w:t>
      </w:r>
      <w:proofErr w:type="gramEnd"/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polyethylene systems — Part 6: Electrofusion Control Unit (ECU) function testing</w:t>
      </w:r>
    </w:p>
    <w:p w14:paraId="2AD2D6B8" w14:textId="479EC317" w:rsidR="00D725A5" w:rsidRPr="000E1B40" w:rsidRDefault="00D725A5" w:rsidP="003C27D9">
      <w:pPr>
        <w:pStyle w:val="Paragrafoelenco"/>
        <w:numPr>
          <w:ilvl w:val="0"/>
          <w:numId w:val="1"/>
        </w:numPr>
        <w:ind w:left="0" w:hanging="142"/>
        <w:jc w:val="both"/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IS0/DIS 15494.2 Plastics piping systems for industrial applications - Polybutene (PB), polyethylene (PE), polyethylene of raised temperature resistance (PE-RT), crosslinked polyethylene (PE-X), polypropylene (PP) - Metric series for specifications for components and the system </w:t>
      </w:r>
    </w:p>
    <w:p w14:paraId="758408D0" w14:textId="77777777" w:rsidR="00D725A5" w:rsidRPr="000E1B40" w:rsidRDefault="00D725A5" w:rsidP="003C27D9">
      <w:pPr>
        <w:pStyle w:val="Paragrafoelenco"/>
        <w:numPr>
          <w:ilvl w:val="0"/>
          <w:numId w:val="1"/>
        </w:numPr>
        <w:ind w:left="0" w:hanging="142"/>
        <w:jc w:val="both"/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IS0/FDIS 11301-1 Piping systems for rehabilitation of underground gas supply networks — Part 1: Polyethylene (PE) material</w:t>
      </w:r>
    </w:p>
    <w:p w14:paraId="655307B3" w14:textId="77777777" w:rsidR="00D725A5" w:rsidRPr="000E1B40" w:rsidRDefault="00D725A5" w:rsidP="00D725A5">
      <w:pPr>
        <w:pStyle w:val="Corpo"/>
        <w:ind w:left="142"/>
        <w:rPr>
          <w:rFonts w:ascii="Cambria" w:hAnsi="Cambria"/>
          <w:sz w:val="24"/>
          <w:szCs w:val="24"/>
          <w:lang w:val="en-US"/>
        </w:rPr>
      </w:pPr>
    </w:p>
    <w:p w14:paraId="3D5B4CD9" w14:textId="77777777" w:rsidR="00D725A5" w:rsidRPr="000E1B40" w:rsidRDefault="00D725A5" w:rsidP="00D725A5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  <w:r w:rsidRPr="000E1B40">
        <w:rPr>
          <w:rFonts w:ascii="Cambria" w:hAnsi="Cambria"/>
          <w:b/>
          <w:bCs/>
          <w:sz w:val="24"/>
          <w:szCs w:val="24"/>
          <w:lang w:val="en-US"/>
        </w:rPr>
        <w:t xml:space="preserve">CEN TC </w:t>
      </w:r>
      <w:proofErr w:type="gramStart"/>
      <w:r w:rsidRPr="000E1B40">
        <w:rPr>
          <w:rFonts w:ascii="Cambria" w:hAnsi="Cambria"/>
          <w:b/>
          <w:bCs/>
          <w:sz w:val="24"/>
          <w:szCs w:val="24"/>
          <w:lang w:val="en-US"/>
        </w:rPr>
        <w:t>155  “</w:t>
      </w:r>
      <w:proofErr w:type="gramEnd"/>
      <w:r w:rsidRPr="000E1B40">
        <w:rPr>
          <w:rFonts w:ascii="Cambria" w:hAnsi="Cambria"/>
          <w:b/>
          <w:bCs/>
          <w:sz w:val="24"/>
          <w:szCs w:val="24"/>
          <w:lang w:val="en-US"/>
        </w:rPr>
        <w:t>Plastics piping systems and ducting systems”</w:t>
      </w:r>
    </w:p>
    <w:p w14:paraId="729FED1B" w14:textId="77777777" w:rsidR="00D725A5" w:rsidRPr="000E1B40" w:rsidRDefault="00D725A5" w:rsidP="003C27D9">
      <w:pPr>
        <w:spacing w:after="0" w:line="24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- </w:t>
      </w:r>
      <w:proofErr w:type="spell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prEN</w:t>
      </w:r>
      <w:proofErr w:type="spell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14541-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1  Plastics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pipes and fittings - </w:t>
      </w:r>
      <w:proofErr w:type="spell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Utilisation</w:t>
      </w:r>
      <w:proofErr w:type="spell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of thermoplastic materials in a circular economy - Part 1: Vocabulary</w:t>
      </w:r>
    </w:p>
    <w:p w14:paraId="7C582190" w14:textId="77777777" w:rsidR="00D725A5" w:rsidRPr="000E1B40" w:rsidRDefault="00D725A5" w:rsidP="003C27D9">
      <w:pPr>
        <w:spacing w:after="0" w:line="24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proofErr w:type="spell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prEN</w:t>
      </w:r>
      <w:proofErr w:type="spell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ISO 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15494.2  Plastics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piping systems for industrial applications - Polybutene (PB), polyethylene (PE), polyethylene of raised temperature resistance (PE-RT), crosslinked polyethylene (PE-X), polypropylene (PP) - Metric series for specifications for components and the system (ISO/DIS 15494:2026)</w:t>
      </w:r>
    </w:p>
    <w:p w14:paraId="5C0C7BC9" w14:textId="77777777" w:rsidR="00D725A5" w:rsidRPr="000E1B40" w:rsidRDefault="00D725A5" w:rsidP="003C27D9">
      <w:pPr>
        <w:spacing w:after="0" w:line="24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- FprEN ISO 844 Rigid cellular plastics - Determination of compressive properties (ISO/FDIS 844:2026)</w:t>
      </w:r>
    </w:p>
    <w:p w14:paraId="65F5AC34" w14:textId="77777777" w:rsidR="00D725A5" w:rsidRPr="000E1B40" w:rsidRDefault="00D725A5" w:rsidP="003C27D9">
      <w:pPr>
        <w:spacing w:after="0" w:line="240" w:lineRule="auto"/>
        <w:jc w:val="both"/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- Request for comments on Guidance MFR/OIT (WG28</w:t>
      </w:r>
      <w:proofErr w:type="gramStart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>)  Thermoplastic</w:t>
      </w:r>
      <w:proofErr w:type="gramEnd"/>
      <w:r w:rsidRPr="000E1B40">
        <w:rPr>
          <w:rFonts w:ascii="Cambria" w:eastAsia="Arial Unicode MS" w:hAnsi="Cambria" w:cs="Arial Unicode MS"/>
          <w:color w:val="000000"/>
          <w:sz w:val="24"/>
          <w:szCs w:val="24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piping systems –Guidance on how to use MFR and OIT tests in non-pressure product standards</w:t>
      </w:r>
    </w:p>
    <w:p w14:paraId="1CDC2D18" w14:textId="77777777" w:rsidR="00D725A5" w:rsidRPr="000E1B40" w:rsidRDefault="00D725A5" w:rsidP="003C27D9">
      <w:pPr>
        <w:pStyle w:val="Corpo"/>
        <w:numPr>
          <w:ilvl w:val="0"/>
          <w:numId w:val="1"/>
        </w:numPr>
        <w:ind w:left="142" w:hanging="142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>DEC 1627 NWI for rev CEN/TS 1401-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2  Plastics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piping systems for non-pressure underground drainage and sewerage - Unplasticized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poly(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>vinyl chloride) (PVC-U) - Part 2: Guidance for the assessment of conformity</w:t>
      </w:r>
    </w:p>
    <w:p w14:paraId="45BAC244" w14:textId="77777777" w:rsidR="00D725A5" w:rsidRPr="000E1B40" w:rsidRDefault="00D725A5" w:rsidP="003C27D9">
      <w:pPr>
        <w:pStyle w:val="Corpo"/>
        <w:numPr>
          <w:ilvl w:val="0"/>
          <w:numId w:val="1"/>
        </w:numPr>
        <w:ind w:left="142" w:hanging="142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>Active WI for adoption of ISO 18488:2025 unchanged as EN ISO 18488 - ISO 18488:2025 </w:t>
      </w:r>
      <w:r w:rsidRPr="000E1B40">
        <w:rPr>
          <w:rFonts w:ascii="Cambria" w:hAnsi="Cambria"/>
          <w:i/>
          <w:iCs/>
          <w:sz w:val="24"/>
          <w:szCs w:val="24"/>
          <w:lang w:val="en-US"/>
        </w:rPr>
        <w:t xml:space="preserve">Polyethylene (PE) materials for piping systems - Determination of Strain Hardening Modulus </w:t>
      </w:r>
      <w:proofErr w:type="gramStart"/>
      <w:r w:rsidRPr="000E1B40">
        <w:rPr>
          <w:rFonts w:ascii="Cambria" w:hAnsi="Cambria"/>
          <w:i/>
          <w:iCs/>
          <w:sz w:val="24"/>
          <w:szCs w:val="24"/>
          <w:lang w:val="en-US"/>
        </w:rPr>
        <w:t>in  relation</w:t>
      </w:r>
      <w:proofErr w:type="gramEnd"/>
      <w:r w:rsidRPr="000E1B40">
        <w:rPr>
          <w:rFonts w:ascii="Cambria" w:hAnsi="Cambria"/>
          <w:i/>
          <w:iCs/>
          <w:sz w:val="24"/>
          <w:szCs w:val="24"/>
          <w:lang w:val="en-US"/>
        </w:rPr>
        <w:t xml:space="preserve"> to slow crack growth — Test method</w:t>
      </w:r>
    </w:p>
    <w:p w14:paraId="3E5CA8B6" w14:textId="77777777" w:rsidR="00D725A5" w:rsidRPr="000E1B40" w:rsidRDefault="00D725A5" w:rsidP="00D725A5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</w:p>
    <w:p w14:paraId="03C11441" w14:textId="77777777" w:rsidR="00D725A5" w:rsidRPr="000E1B40" w:rsidRDefault="00D725A5" w:rsidP="00D725A5">
      <w:pPr>
        <w:pStyle w:val="Corpo"/>
        <w:rPr>
          <w:rFonts w:ascii="Cambria" w:hAnsi="Cambria"/>
          <w:b/>
          <w:bCs/>
          <w:sz w:val="24"/>
          <w:szCs w:val="24"/>
          <w:lang w:val="en-US"/>
        </w:rPr>
      </w:pPr>
      <w:r w:rsidRPr="000E1B40">
        <w:rPr>
          <w:rFonts w:ascii="Cambria" w:hAnsi="Cambria"/>
          <w:b/>
          <w:bCs/>
          <w:sz w:val="24"/>
          <w:szCs w:val="24"/>
          <w:lang w:val="en-US"/>
        </w:rPr>
        <w:lastRenderedPageBreak/>
        <w:t>CEN/TC 249 “Plastics”</w:t>
      </w:r>
    </w:p>
    <w:p w14:paraId="2132B5B1" w14:textId="77777777" w:rsidR="00D725A5" w:rsidRPr="000E1B40" w:rsidRDefault="00D725A5" w:rsidP="003C27D9">
      <w:pPr>
        <w:pStyle w:val="Corpo"/>
        <w:numPr>
          <w:ilvl w:val="0"/>
          <w:numId w:val="1"/>
        </w:numPr>
        <w:ind w:left="284" w:hanging="284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0E1B40">
        <w:rPr>
          <w:rFonts w:ascii="Cambria" w:hAnsi="Cambria"/>
          <w:sz w:val="24"/>
          <w:szCs w:val="24"/>
          <w:lang w:val="en-US"/>
        </w:rPr>
        <w:t>prEN</w:t>
      </w:r>
      <w:proofErr w:type="spellEnd"/>
      <w:r w:rsidRPr="000E1B40">
        <w:rPr>
          <w:rFonts w:ascii="Cambria" w:hAnsi="Cambria"/>
          <w:sz w:val="24"/>
          <w:szCs w:val="24"/>
          <w:lang w:val="en-US"/>
        </w:rPr>
        <w:t xml:space="preserve"> ISO 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178  Plastics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- Determination of flexural properties (ISO/DIS 178:2026)</w:t>
      </w:r>
    </w:p>
    <w:p w14:paraId="317103FE" w14:textId="77777777" w:rsidR="00D725A5" w:rsidRPr="000E1B40" w:rsidRDefault="00D725A5" w:rsidP="003C27D9">
      <w:pPr>
        <w:pStyle w:val="Corpo"/>
        <w:numPr>
          <w:ilvl w:val="0"/>
          <w:numId w:val="1"/>
        </w:numPr>
        <w:ind w:left="284" w:hanging="284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>FprEN ISO 3451-</w:t>
      </w:r>
      <w:proofErr w:type="gramStart"/>
      <w:r w:rsidRPr="000E1B40">
        <w:rPr>
          <w:rFonts w:ascii="Cambria" w:hAnsi="Cambria"/>
          <w:sz w:val="24"/>
          <w:szCs w:val="24"/>
          <w:lang w:val="en-US"/>
        </w:rPr>
        <w:t>1  Plastics</w:t>
      </w:r>
      <w:proofErr w:type="gramEnd"/>
      <w:r w:rsidRPr="000E1B40">
        <w:rPr>
          <w:rFonts w:ascii="Cambria" w:hAnsi="Cambria"/>
          <w:sz w:val="24"/>
          <w:szCs w:val="24"/>
          <w:lang w:val="en-US"/>
        </w:rPr>
        <w:t xml:space="preserve"> - Determination of ash - Part 1: General methods (ISO/FDIS 3451-1:2026)</w:t>
      </w:r>
    </w:p>
    <w:p w14:paraId="57B3060E" w14:textId="77777777" w:rsidR="00D725A5" w:rsidRPr="000E1B40" w:rsidRDefault="00D725A5" w:rsidP="003C27D9">
      <w:pPr>
        <w:pStyle w:val="Corpo"/>
        <w:numPr>
          <w:ilvl w:val="0"/>
          <w:numId w:val="1"/>
        </w:numPr>
        <w:ind w:left="284" w:hanging="284"/>
        <w:jc w:val="both"/>
        <w:rPr>
          <w:rFonts w:ascii="Cambria" w:hAnsi="Cambria"/>
          <w:sz w:val="24"/>
          <w:szCs w:val="24"/>
          <w:lang w:val="en-US"/>
        </w:rPr>
      </w:pPr>
      <w:r w:rsidRPr="000E1B40">
        <w:rPr>
          <w:rFonts w:ascii="Cambria" w:hAnsi="Cambria"/>
          <w:sz w:val="24"/>
          <w:szCs w:val="24"/>
          <w:lang w:val="en-US"/>
        </w:rPr>
        <w:t>Adoption of NWI “</w:t>
      </w:r>
      <w:r w:rsidRPr="000E1B40">
        <w:rPr>
          <w:rFonts w:ascii="Cambria" w:hAnsi="Cambria"/>
          <w:i/>
          <w:iCs/>
          <w:sz w:val="24"/>
          <w:szCs w:val="24"/>
          <w:lang w:val="en-US"/>
        </w:rPr>
        <w:t>Plastics — Vocabulary — Part 6: Ageing, chemical and environmental resistance</w:t>
      </w:r>
      <w:r w:rsidRPr="000E1B40">
        <w:rPr>
          <w:rFonts w:ascii="Cambria" w:hAnsi="Cambria"/>
          <w:sz w:val="24"/>
          <w:szCs w:val="24"/>
          <w:lang w:val="en-US"/>
        </w:rPr>
        <w:t>” and approval of VA with ISO lead</w:t>
      </w:r>
    </w:p>
    <w:p w14:paraId="2796E30B" w14:textId="77777777" w:rsidR="001C5C35" w:rsidRPr="000E1B40" w:rsidRDefault="001C5C35" w:rsidP="000E6F99">
      <w:pPr>
        <w:rPr>
          <w:sz w:val="24"/>
          <w:szCs w:val="24"/>
          <w:lang w:val="en-US"/>
        </w:rPr>
      </w:pPr>
    </w:p>
    <w:p w14:paraId="6E1264A5" w14:textId="77777777" w:rsidR="001C5C35" w:rsidRPr="00D725A5" w:rsidRDefault="001C5C35" w:rsidP="000E6F99">
      <w:pPr>
        <w:rPr>
          <w:lang w:val="en-GB"/>
        </w:rPr>
      </w:pPr>
    </w:p>
    <w:p w14:paraId="2BC768B6" w14:textId="77777777" w:rsidR="001C5C35" w:rsidRPr="00D725A5" w:rsidRDefault="001C5C35" w:rsidP="000E6F99">
      <w:pPr>
        <w:rPr>
          <w:lang w:val="en-GB"/>
        </w:rPr>
      </w:pPr>
    </w:p>
    <w:p w14:paraId="1C4D1877" w14:textId="77777777" w:rsidR="001C5C35" w:rsidRPr="00D725A5" w:rsidRDefault="001C5C35" w:rsidP="000E6F99">
      <w:pPr>
        <w:rPr>
          <w:lang w:val="en-GB"/>
        </w:rPr>
      </w:pPr>
    </w:p>
    <w:p w14:paraId="087893E3" w14:textId="77777777" w:rsidR="001C5C35" w:rsidRPr="00D725A5" w:rsidRDefault="001C5C35" w:rsidP="000E6F99">
      <w:pPr>
        <w:rPr>
          <w:lang w:val="en-GB"/>
        </w:rPr>
      </w:pPr>
    </w:p>
    <w:p w14:paraId="42B0F348" w14:textId="77777777" w:rsidR="001C5C35" w:rsidRPr="00D725A5" w:rsidRDefault="001C5C35" w:rsidP="000E6F99">
      <w:pPr>
        <w:rPr>
          <w:lang w:val="en-GB"/>
        </w:rPr>
      </w:pPr>
    </w:p>
    <w:p w14:paraId="447BD159" w14:textId="77777777" w:rsidR="001C5C35" w:rsidRPr="00D725A5" w:rsidRDefault="001C5C35" w:rsidP="000E6F99">
      <w:pPr>
        <w:rPr>
          <w:lang w:val="en-GB"/>
        </w:rPr>
      </w:pPr>
    </w:p>
    <w:p w14:paraId="75B381B6" w14:textId="77777777" w:rsidR="001C5C35" w:rsidRPr="00D725A5" w:rsidRDefault="001C5C35" w:rsidP="000E6F99">
      <w:pPr>
        <w:rPr>
          <w:lang w:val="en-GB"/>
        </w:rPr>
      </w:pPr>
    </w:p>
    <w:p w14:paraId="21D03806" w14:textId="77777777" w:rsidR="001C5C35" w:rsidRPr="00D725A5" w:rsidRDefault="001C5C35" w:rsidP="000E6F99">
      <w:pPr>
        <w:rPr>
          <w:lang w:val="en-GB"/>
        </w:rPr>
      </w:pPr>
    </w:p>
    <w:p w14:paraId="051E9A7D" w14:textId="77777777" w:rsidR="001C5C35" w:rsidRPr="00D725A5" w:rsidRDefault="001C5C35" w:rsidP="000E6F99">
      <w:pPr>
        <w:rPr>
          <w:lang w:val="en-GB"/>
        </w:rPr>
      </w:pPr>
    </w:p>
    <w:p w14:paraId="24A09F61" w14:textId="77777777" w:rsidR="001C5C35" w:rsidRPr="00D725A5" w:rsidRDefault="001C5C35" w:rsidP="000E6F99">
      <w:pPr>
        <w:rPr>
          <w:lang w:val="en-GB"/>
        </w:rPr>
      </w:pPr>
    </w:p>
    <w:p w14:paraId="77EDB2B8" w14:textId="77777777" w:rsidR="001C5C35" w:rsidRPr="00D725A5" w:rsidRDefault="001C5C35" w:rsidP="000E6F99">
      <w:pPr>
        <w:rPr>
          <w:lang w:val="en-GB"/>
        </w:rPr>
      </w:pPr>
    </w:p>
    <w:p w14:paraId="740A5745" w14:textId="77777777" w:rsidR="001C5C35" w:rsidRPr="00D725A5" w:rsidRDefault="001C5C35" w:rsidP="000E6F99">
      <w:pPr>
        <w:rPr>
          <w:lang w:val="en-GB"/>
        </w:rPr>
      </w:pPr>
    </w:p>
    <w:p w14:paraId="11A40981" w14:textId="77777777" w:rsidR="001C5C35" w:rsidRPr="00D725A5" w:rsidRDefault="001C5C35" w:rsidP="000E6F99">
      <w:pPr>
        <w:rPr>
          <w:lang w:val="en-GB"/>
        </w:rPr>
      </w:pPr>
    </w:p>
    <w:p w14:paraId="64DDD770" w14:textId="77777777" w:rsidR="001C5C35" w:rsidRPr="00D725A5" w:rsidRDefault="001C5C35" w:rsidP="000E6F99">
      <w:pPr>
        <w:rPr>
          <w:lang w:val="en-GB"/>
        </w:rPr>
      </w:pPr>
    </w:p>
    <w:p w14:paraId="3E0A9384" w14:textId="77777777" w:rsidR="001C5C35" w:rsidRPr="00D725A5" w:rsidRDefault="001C5C35" w:rsidP="000E6F99">
      <w:pPr>
        <w:rPr>
          <w:lang w:val="en-GB"/>
        </w:rPr>
      </w:pPr>
    </w:p>
    <w:p w14:paraId="00AEBAB0" w14:textId="77777777" w:rsidR="001C5C35" w:rsidRPr="00D725A5" w:rsidRDefault="001C5C35" w:rsidP="000E6F99">
      <w:pPr>
        <w:rPr>
          <w:lang w:val="en-GB"/>
        </w:rPr>
      </w:pPr>
    </w:p>
    <w:p w14:paraId="140D0066" w14:textId="77777777" w:rsidR="001C5C35" w:rsidRPr="00D725A5" w:rsidRDefault="001C5C35" w:rsidP="000E6F99">
      <w:pPr>
        <w:rPr>
          <w:lang w:val="en-GB"/>
        </w:rPr>
      </w:pPr>
    </w:p>
    <w:p w14:paraId="74B4AA62" w14:textId="77777777" w:rsidR="001C5C35" w:rsidRPr="00D725A5" w:rsidRDefault="001C5C35" w:rsidP="000E6F99">
      <w:pPr>
        <w:rPr>
          <w:lang w:val="en-GB"/>
        </w:rPr>
      </w:pPr>
    </w:p>
    <w:p w14:paraId="686A8AC6" w14:textId="77777777" w:rsidR="001C5C35" w:rsidRPr="00D725A5" w:rsidRDefault="001C5C35" w:rsidP="000E6F99">
      <w:pPr>
        <w:rPr>
          <w:lang w:val="en-GB"/>
        </w:rPr>
      </w:pPr>
    </w:p>
    <w:p w14:paraId="639DD9D5" w14:textId="77777777" w:rsidR="001C5C35" w:rsidRPr="00D725A5" w:rsidRDefault="001C5C35" w:rsidP="000E6F99">
      <w:pPr>
        <w:rPr>
          <w:lang w:val="en-GB"/>
        </w:rPr>
      </w:pPr>
    </w:p>
    <w:p w14:paraId="46C3C7A1" w14:textId="77777777" w:rsidR="001C5C35" w:rsidRPr="00D725A5" w:rsidRDefault="001C5C35" w:rsidP="000E6F99">
      <w:pPr>
        <w:rPr>
          <w:lang w:val="en-GB"/>
        </w:rPr>
      </w:pPr>
    </w:p>
    <w:p w14:paraId="055AEF4E" w14:textId="77777777" w:rsidR="001C5C35" w:rsidRPr="00D725A5" w:rsidRDefault="001C5C35" w:rsidP="000E6F99">
      <w:pPr>
        <w:rPr>
          <w:lang w:val="en-GB"/>
        </w:rPr>
      </w:pPr>
    </w:p>
    <w:p w14:paraId="3BA0A391" w14:textId="77777777" w:rsidR="001C5C35" w:rsidRPr="00D725A5" w:rsidRDefault="001C5C35" w:rsidP="000E6F99">
      <w:pPr>
        <w:rPr>
          <w:lang w:val="en-GB"/>
        </w:rPr>
      </w:pPr>
    </w:p>
    <w:p w14:paraId="210522C5" w14:textId="77777777" w:rsidR="001C5C35" w:rsidRPr="00D725A5" w:rsidRDefault="001C5C35" w:rsidP="000E6F99">
      <w:pPr>
        <w:rPr>
          <w:lang w:val="en-GB"/>
        </w:rPr>
      </w:pPr>
    </w:p>
    <w:p w14:paraId="57C84772" w14:textId="77777777" w:rsidR="001C5C35" w:rsidRPr="00D725A5" w:rsidRDefault="001C5C35" w:rsidP="000E6F99">
      <w:pPr>
        <w:rPr>
          <w:lang w:val="en-GB"/>
        </w:rPr>
      </w:pPr>
    </w:p>
    <w:p w14:paraId="28CA7966" w14:textId="77777777" w:rsidR="001C5C35" w:rsidRPr="00D725A5" w:rsidRDefault="001C5C35" w:rsidP="000E6F99">
      <w:pPr>
        <w:rPr>
          <w:lang w:val="en-GB"/>
        </w:rPr>
      </w:pPr>
    </w:p>
    <w:p w14:paraId="6782C33D" w14:textId="77777777" w:rsidR="001C5C35" w:rsidRPr="00D725A5" w:rsidRDefault="001C5C35" w:rsidP="000E6F99">
      <w:pPr>
        <w:rPr>
          <w:lang w:val="en-GB"/>
        </w:rPr>
      </w:pPr>
    </w:p>
    <w:sectPr w:rsidR="001C5C35" w:rsidRPr="00D725A5" w:rsidSect="00E907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B0B9" w14:textId="77777777" w:rsidR="00E51250" w:rsidRDefault="00E51250" w:rsidP="001C5C35">
      <w:pPr>
        <w:spacing w:after="0" w:line="240" w:lineRule="auto"/>
      </w:pPr>
      <w:r>
        <w:separator/>
      </w:r>
    </w:p>
  </w:endnote>
  <w:endnote w:type="continuationSeparator" w:id="0">
    <w:p w14:paraId="34CF723E" w14:textId="77777777" w:rsidR="00E51250" w:rsidRDefault="00E51250" w:rsidP="001C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2F9A" w14:textId="77777777" w:rsidR="00E907DD" w:rsidRDefault="00E907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8D58" w14:textId="0E62978C" w:rsidR="001C5C35" w:rsidRDefault="00761E80" w:rsidP="00E907DD">
    <w:pPr>
      <w:pStyle w:val="Pidipagina"/>
      <w:tabs>
        <w:tab w:val="left" w:pos="2593"/>
      </w:tabs>
      <w:jc w:val="center"/>
    </w:pPr>
    <w:r>
      <w:rPr>
        <w:noProof/>
      </w:rPr>
      <w:drawing>
        <wp:inline distT="0" distB="0" distL="0" distR="0" wp14:anchorId="748122A1" wp14:editId="3A745E8E">
          <wp:extent cx="535012" cy="378305"/>
          <wp:effectExtent l="0" t="0" r="0" b="3175"/>
          <wp:docPr id="15882626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52" cy="4364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5C35">
      <w:rPr>
        <w:noProof/>
      </w:rPr>
      <w:drawing>
        <wp:inline distT="0" distB="0" distL="0" distR="0" wp14:anchorId="0FC4E7DE" wp14:editId="75FE29D4">
          <wp:extent cx="352127" cy="303623"/>
          <wp:effectExtent l="0" t="0" r="0" b="1270"/>
          <wp:docPr id="72431902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774" cy="357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5C35">
      <w:rPr>
        <w:noProof/>
      </w:rPr>
      <w:drawing>
        <wp:inline distT="0" distB="0" distL="0" distR="0" wp14:anchorId="7B6F9B10" wp14:editId="6E3ACFAE">
          <wp:extent cx="303785" cy="329313"/>
          <wp:effectExtent l="0" t="0" r="1270" b="0"/>
          <wp:docPr id="8572516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76" cy="38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C9E8" w14:textId="77777777" w:rsidR="00E907DD" w:rsidRDefault="00E907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9A24" w14:textId="77777777" w:rsidR="00E51250" w:rsidRDefault="00E51250" w:rsidP="001C5C35">
      <w:pPr>
        <w:spacing w:after="0" w:line="240" w:lineRule="auto"/>
      </w:pPr>
      <w:r>
        <w:separator/>
      </w:r>
    </w:p>
  </w:footnote>
  <w:footnote w:type="continuationSeparator" w:id="0">
    <w:p w14:paraId="2BE74965" w14:textId="77777777" w:rsidR="00E51250" w:rsidRDefault="00E51250" w:rsidP="001C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C2A5" w14:textId="77777777" w:rsidR="00E907DD" w:rsidRDefault="00E907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078490"/>
      <w:docPartObj>
        <w:docPartGallery w:val="Page Numbers (Top of Page)"/>
        <w:docPartUnique/>
      </w:docPartObj>
    </w:sdtPr>
    <w:sdtEndPr/>
    <w:sdtContent>
      <w:p w14:paraId="6F623E9E" w14:textId="260218CC" w:rsidR="00686AD7" w:rsidRDefault="00686AD7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3D64BE" w14:textId="77777777" w:rsidR="00761E80" w:rsidRDefault="00761E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2DCA" w14:textId="77777777" w:rsidR="00E907DD" w:rsidRDefault="00E907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62FCF"/>
    <w:multiLevelType w:val="hybridMultilevel"/>
    <w:tmpl w:val="663A1A7A"/>
    <w:lvl w:ilvl="0" w:tplc="A6EAF1E4"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92298"/>
    <w:multiLevelType w:val="hybridMultilevel"/>
    <w:tmpl w:val="3BDE437E"/>
    <w:lvl w:ilvl="0" w:tplc="E13C78A2"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659293">
    <w:abstractNumId w:val="1"/>
  </w:num>
  <w:num w:numId="2" w16cid:durableId="117237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9"/>
    <w:rsid w:val="000B4ABF"/>
    <w:rsid w:val="000E1B40"/>
    <w:rsid w:val="000E6F99"/>
    <w:rsid w:val="001C5C35"/>
    <w:rsid w:val="00225286"/>
    <w:rsid w:val="00302358"/>
    <w:rsid w:val="003C27D9"/>
    <w:rsid w:val="003F4F11"/>
    <w:rsid w:val="00451550"/>
    <w:rsid w:val="00472690"/>
    <w:rsid w:val="0049497D"/>
    <w:rsid w:val="00561261"/>
    <w:rsid w:val="00594F3E"/>
    <w:rsid w:val="005F0F89"/>
    <w:rsid w:val="00686AD7"/>
    <w:rsid w:val="00734409"/>
    <w:rsid w:val="00761E80"/>
    <w:rsid w:val="00807D91"/>
    <w:rsid w:val="00816C75"/>
    <w:rsid w:val="0088015E"/>
    <w:rsid w:val="008E52D0"/>
    <w:rsid w:val="00966F39"/>
    <w:rsid w:val="009A5EE8"/>
    <w:rsid w:val="00A30ECC"/>
    <w:rsid w:val="00C715C7"/>
    <w:rsid w:val="00D46B73"/>
    <w:rsid w:val="00D725A5"/>
    <w:rsid w:val="00DE66D6"/>
    <w:rsid w:val="00E51250"/>
    <w:rsid w:val="00E907DD"/>
    <w:rsid w:val="00F107A2"/>
    <w:rsid w:val="00F3682E"/>
    <w:rsid w:val="00F91A5F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F8B8E"/>
  <w15:chartTrackingRefBased/>
  <w15:docId w15:val="{69EE653C-5F1E-40D7-BA86-F14DE6BA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C35"/>
  </w:style>
  <w:style w:type="paragraph" w:styleId="Pidipagina">
    <w:name w:val="footer"/>
    <w:basedOn w:val="Normale"/>
    <w:link w:val="PidipaginaCarattere"/>
    <w:uiPriority w:val="99"/>
    <w:unhideWhenUsed/>
    <w:rsid w:val="001C5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C35"/>
  </w:style>
  <w:style w:type="paragraph" w:customStyle="1" w:styleId="Corpo">
    <w:name w:val="Corpo"/>
    <w:rsid w:val="00D725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agrafoelenco">
    <w:name w:val="List Paragraph"/>
    <w:basedOn w:val="Normale"/>
    <w:uiPriority w:val="34"/>
    <w:qFormat/>
    <w:rsid w:val="00D72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Moroni</dc:creator>
  <cp:keywords/>
  <dc:description/>
  <cp:lastModifiedBy>Angela Ogliari</cp:lastModifiedBy>
  <cp:revision>2</cp:revision>
  <dcterms:created xsi:type="dcterms:W3CDTF">2026-04-08T08:16:00Z</dcterms:created>
  <dcterms:modified xsi:type="dcterms:W3CDTF">2026-04-08T08:16:00Z</dcterms:modified>
</cp:coreProperties>
</file>