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A0F5" w14:textId="268FD725" w:rsidR="000E6F99" w:rsidRDefault="000E6F99">
      <w:pPr>
        <w:rPr>
          <w:noProof/>
        </w:rPr>
      </w:pPr>
      <w:r>
        <w:rPr>
          <w:noProof/>
        </w:rPr>
        <w:drawing>
          <wp:inline distT="0" distB="0" distL="0" distR="0" wp14:anchorId="523D5A22" wp14:editId="34E86717">
            <wp:extent cx="1695450" cy="376823"/>
            <wp:effectExtent l="0" t="0" r="0" b="4445"/>
            <wp:docPr id="12032991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27" cy="386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49558" w14:textId="77777777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Ente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Italiano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di</w:t>
      </w:r>
      <w:r w:rsidRPr="000E6F99">
        <w:rPr>
          <w:rFonts w:ascii="Cambria" w:eastAsia="Cambria" w:hAnsi="Cambria" w:cs="Cambria"/>
          <w:i/>
          <w:spacing w:val="-2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Unificazione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nelle Materie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Plastiche</w:t>
      </w:r>
      <w:r w:rsidRPr="000E6F99">
        <w:rPr>
          <w:rFonts w:ascii="Cambria" w:eastAsia="Cambria" w:hAnsi="Cambria" w:cs="Cambria"/>
          <w:i/>
          <w:spacing w:val="38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-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Federato</w:t>
      </w:r>
      <w:r w:rsidRPr="000E6F99">
        <w:rPr>
          <w:rFonts w:ascii="Cambria" w:eastAsia="Cambria" w:hAnsi="Cambria" w:cs="Cambria"/>
          <w:i/>
          <w:spacing w:val="-4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all'UNI</w:t>
      </w:r>
    </w:p>
    <w:p w14:paraId="38F21A19" w14:textId="04E2915A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Cs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Cs/>
          <w:kern w:val="0"/>
          <w:sz w:val="20"/>
          <w14:ligatures w14:val="none"/>
        </w:rPr>
        <w:t xml:space="preserve">Via Derna n 26, 20132 Milano </w:t>
      </w:r>
    </w:p>
    <w:p w14:paraId="417CEC6D" w14:textId="77777777" w:rsidR="000E6F99" w:rsidRPr="000E6F99" w:rsidRDefault="000E6F99" w:rsidP="000E6F99">
      <w:pPr>
        <w:widowControl w:val="0"/>
        <w:autoSpaceDE w:val="0"/>
        <w:autoSpaceDN w:val="0"/>
        <w:spacing w:after="0" w:line="209" w:lineRule="exact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Telefoni</w:t>
      </w:r>
      <w:r w:rsidRPr="000E6F99">
        <w:rPr>
          <w:rFonts w:ascii="Cambria" w:eastAsia="Cambria" w:hAnsi="Cambria" w:cs="Cambria"/>
          <w:spacing w:val="-3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+39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02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77092735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/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proofErr w:type="gramStart"/>
      <w:r w:rsidRPr="000E6F99">
        <w:rPr>
          <w:rFonts w:ascii="Cambria" w:eastAsia="Cambria" w:hAnsi="Cambria" w:cs="Cambria"/>
          <w:kern w:val="0"/>
          <w:sz w:val="18"/>
          <w14:ligatures w14:val="none"/>
        </w:rPr>
        <w:t>02  74234505</w:t>
      </w:r>
      <w:proofErr w:type="gramEnd"/>
    </w:p>
    <w:p w14:paraId="7086EF68" w14:textId="77777777" w:rsidR="000E6F99" w:rsidRPr="000E6F99" w:rsidRDefault="000E6F99" w:rsidP="000E6F9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E-mail: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9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segreteria@uniplast.info</w:t>
        </w:r>
        <w:r w:rsidRPr="000E6F99">
          <w:rPr>
            <w:rFonts w:ascii="Cambria" w:eastAsia="Cambria" w:hAnsi="Cambria" w:cs="Cambria"/>
            <w:color w:val="0000FF"/>
            <w:spacing w:val="-2"/>
            <w:kern w:val="0"/>
            <w:sz w:val="18"/>
            <w14:ligatures w14:val="none"/>
          </w:rPr>
          <w:t xml:space="preserve"> </w:t>
        </w:r>
      </w:hyperlink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10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www.uniplast.info</w:t>
        </w:r>
      </w:hyperlink>
      <w:r w:rsidRPr="000E6F99">
        <w:rPr>
          <w:rFonts w:ascii="Cambria" w:eastAsia="Cambria" w:hAnsi="Cambria" w:cs="Cambria"/>
          <w:color w:val="0000FF"/>
          <w:spacing w:val="34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C.F.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01406330157</w:t>
      </w:r>
    </w:p>
    <w:p w14:paraId="5CE7D631" w14:textId="77777777" w:rsidR="000E6F99" w:rsidRDefault="000E6F99" w:rsidP="000E6F99"/>
    <w:p w14:paraId="18ECB9E5" w14:textId="2A1249B4" w:rsidR="00B14E59" w:rsidRDefault="00B14E59" w:rsidP="00B14E59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E71AAE">
        <w:rPr>
          <w:rFonts w:ascii="Cambria" w:hAnsi="Cambria"/>
          <w:b/>
          <w:bCs/>
          <w:sz w:val="28"/>
          <w:szCs w:val="28"/>
        </w:rPr>
        <w:t xml:space="preserve">2026 </w:t>
      </w:r>
      <w:r>
        <w:rPr>
          <w:rFonts w:ascii="Cambria" w:hAnsi="Cambria"/>
          <w:b/>
          <w:bCs/>
          <w:sz w:val="28"/>
          <w:szCs w:val="28"/>
        </w:rPr>
        <w:t>LUGLIO</w:t>
      </w:r>
      <w:r w:rsidRPr="00E71AAE">
        <w:rPr>
          <w:rFonts w:ascii="Cambria" w:hAnsi="Cambria"/>
          <w:b/>
          <w:bCs/>
          <w:sz w:val="28"/>
          <w:szCs w:val="28"/>
        </w:rPr>
        <w:t xml:space="preserve"> - Attività UNIPLAST</w:t>
      </w:r>
    </w:p>
    <w:p w14:paraId="7D0F7853" w14:textId="77777777" w:rsidR="00B14E59" w:rsidRPr="00B14E59" w:rsidRDefault="00B14E59" w:rsidP="00357764">
      <w:pPr>
        <w:pStyle w:val="Corpo"/>
        <w:rPr>
          <w:rFonts w:ascii="Cambria" w:hAnsi="Cambria"/>
          <w:b/>
          <w:bCs/>
          <w:sz w:val="24"/>
          <w:szCs w:val="24"/>
        </w:rPr>
      </w:pPr>
    </w:p>
    <w:p w14:paraId="5EBB1C8C" w14:textId="77777777" w:rsidR="00B14E59" w:rsidRPr="00B14E59" w:rsidRDefault="00B14E59" w:rsidP="00357764">
      <w:pPr>
        <w:pStyle w:val="Corpo"/>
        <w:rPr>
          <w:rFonts w:ascii="Cambria" w:hAnsi="Cambria"/>
          <w:b/>
          <w:bCs/>
          <w:sz w:val="24"/>
          <w:szCs w:val="24"/>
        </w:rPr>
      </w:pPr>
    </w:p>
    <w:p w14:paraId="63234B16" w14:textId="55880881" w:rsidR="001A1736" w:rsidRPr="00B14E59" w:rsidRDefault="001A1736" w:rsidP="00357764">
      <w:pPr>
        <w:pStyle w:val="Corpo"/>
        <w:rPr>
          <w:rFonts w:ascii="Cambria" w:hAnsi="Cambria"/>
          <w:b/>
          <w:bCs/>
          <w:sz w:val="24"/>
          <w:szCs w:val="24"/>
        </w:rPr>
      </w:pPr>
      <w:r w:rsidRPr="00B14E59">
        <w:rPr>
          <w:rFonts w:ascii="Cambria" w:hAnsi="Cambria"/>
          <w:b/>
          <w:bCs/>
          <w:sz w:val="24"/>
          <w:szCs w:val="24"/>
        </w:rPr>
        <w:t xml:space="preserve">ISO/TC </w:t>
      </w:r>
      <w:proofErr w:type="gramStart"/>
      <w:r w:rsidRPr="00B14E59">
        <w:rPr>
          <w:rFonts w:ascii="Cambria" w:hAnsi="Cambria"/>
          <w:b/>
          <w:bCs/>
          <w:sz w:val="24"/>
          <w:szCs w:val="24"/>
        </w:rPr>
        <w:t>61  “</w:t>
      </w:r>
      <w:proofErr w:type="spellStart"/>
      <w:proofErr w:type="gramEnd"/>
      <w:r w:rsidRPr="00B14E59">
        <w:rPr>
          <w:rFonts w:ascii="Cambria" w:hAnsi="Cambria"/>
          <w:b/>
          <w:bCs/>
          <w:sz w:val="24"/>
          <w:szCs w:val="24"/>
        </w:rPr>
        <w:t>Plastics</w:t>
      </w:r>
      <w:proofErr w:type="spellEnd"/>
      <w:r w:rsidRPr="00B14E59">
        <w:rPr>
          <w:rFonts w:ascii="Cambria" w:hAnsi="Cambria"/>
          <w:b/>
          <w:bCs/>
          <w:sz w:val="24"/>
          <w:szCs w:val="24"/>
        </w:rPr>
        <w:t>”</w:t>
      </w:r>
    </w:p>
    <w:p w14:paraId="4120BF36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>- </w:t>
      </w:r>
      <w:r w:rsidRPr="001A1736">
        <w:rPr>
          <w:rFonts w:ascii="Cambria" w:hAnsi="Cambria"/>
          <w:u w:val="single"/>
          <w:lang w:val="en-US"/>
        </w:rPr>
        <w:t>Draft resolution C02/2026 – Confirmation of ISO/TC 61/SC 14/WG 1 Convenor</w:t>
      </w:r>
    </w:p>
    <w:p w14:paraId="2054567B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 xml:space="preserve">SC 14 decides to confirm </w:t>
      </w:r>
      <w:proofErr w:type="spellStart"/>
      <w:r w:rsidRPr="001A1736">
        <w:rPr>
          <w:rFonts w:ascii="Cambria" w:hAnsi="Cambria"/>
          <w:lang w:val="en-US"/>
        </w:rPr>
        <w:t>Ms</w:t>
      </w:r>
      <w:proofErr w:type="spellEnd"/>
      <w:r w:rsidRPr="001A1736">
        <w:rPr>
          <w:rFonts w:ascii="Cambria" w:hAnsi="Cambria"/>
          <w:lang w:val="en-US"/>
        </w:rPr>
        <w:t xml:space="preserve"> Debra Wilson as convenor of ISO/TC 61/SC 14/WG 1 "Terminology, classifications and general guidance" for a new term from 2027-01-01 to 2029-12-31</w:t>
      </w:r>
    </w:p>
    <w:p w14:paraId="5E867AAF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u w:val="single"/>
          <w:lang w:val="en-US"/>
        </w:rPr>
        <w:t>- Draft resolution C03/2026 – Confirmation of ISO/TC 61/SC 14/WG 2 Convenor</w:t>
      </w:r>
    </w:p>
    <w:p w14:paraId="681D68C8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 xml:space="preserve">SC 14 decides to confirm </w:t>
      </w:r>
      <w:proofErr w:type="spellStart"/>
      <w:r w:rsidRPr="001A1736">
        <w:rPr>
          <w:rFonts w:ascii="Cambria" w:hAnsi="Cambria"/>
          <w:lang w:val="en-US"/>
        </w:rPr>
        <w:t>Mr</w:t>
      </w:r>
      <w:proofErr w:type="spellEnd"/>
      <w:r w:rsidRPr="001A1736">
        <w:rPr>
          <w:rFonts w:ascii="Cambria" w:hAnsi="Cambria"/>
          <w:lang w:val="en-US"/>
        </w:rPr>
        <w:t xml:space="preserve"> Dr Masao </w:t>
      </w:r>
      <w:proofErr w:type="spellStart"/>
      <w:r w:rsidRPr="001A1736">
        <w:rPr>
          <w:rFonts w:ascii="Cambria" w:hAnsi="Cambria"/>
          <w:lang w:val="en-US"/>
        </w:rPr>
        <w:t>Kunioka</w:t>
      </w:r>
      <w:proofErr w:type="spellEnd"/>
      <w:r w:rsidRPr="001A1736">
        <w:rPr>
          <w:rFonts w:ascii="Cambria" w:hAnsi="Cambria"/>
          <w:lang w:val="en-US"/>
        </w:rPr>
        <w:t xml:space="preserve"> as convenor of ISO/TC 61/SC 14/WG 2 "Biodegradability" for a new term from 2027-01-01 to 2029-12-31</w:t>
      </w:r>
    </w:p>
    <w:p w14:paraId="4B49BF5C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u w:val="single"/>
          <w:lang w:val="en-US"/>
        </w:rPr>
        <w:t>- Draft resolution C04/2026 – Confirmation of ISO/TC 61/SC 14/WG 3 Convenor</w:t>
      </w:r>
    </w:p>
    <w:p w14:paraId="673F0C2E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 xml:space="preserve">SC 14 decides to confirm </w:t>
      </w:r>
      <w:proofErr w:type="spellStart"/>
      <w:r w:rsidRPr="001A1736">
        <w:rPr>
          <w:rFonts w:ascii="Cambria" w:hAnsi="Cambria"/>
          <w:lang w:val="en-US"/>
        </w:rPr>
        <w:t>Mr</w:t>
      </w:r>
      <w:proofErr w:type="spellEnd"/>
      <w:r w:rsidRPr="001A1736">
        <w:rPr>
          <w:rFonts w:ascii="Cambria" w:hAnsi="Cambria"/>
          <w:lang w:val="en-US"/>
        </w:rPr>
        <w:t xml:space="preserve"> Dr Ramani Narayan as convenor of ISO/TC 61/SC 14/WG 3 "Biobased plastics" for a new term from 2027-01-01 to 2029-12-31</w:t>
      </w:r>
    </w:p>
    <w:p w14:paraId="78C31FCB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 xml:space="preserve">- </w:t>
      </w:r>
      <w:r w:rsidRPr="001A1736">
        <w:rPr>
          <w:rFonts w:ascii="Cambria" w:hAnsi="Cambria"/>
          <w:u w:val="single"/>
          <w:lang w:val="en-US"/>
        </w:rPr>
        <w:t>Draft Resolution C05/2026 - Decision for 9 Months LIMIT DATE EXTENSION on ISO/CD 25275</w:t>
      </w:r>
    </w:p>
    <w:p w14:paraId="70A79BD7" w14:textId="77777777" w:rsidR="004A2D6B" w:rsidRPr="001A1736" w:rsidRDefault="004A2D6B" w:rsidP="00357764">
      <w:pPr>
        <w:pStyle w:val="Corpo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 xml:space="preserve">- Draft Resolution C06/2026 – Activation of PWI ISO/TR 24814 as active </w:t>
      </w:r>
      <w:proofErr w:type="gramStart"/>
      <w:r w:rsidRPr="001A1736">
        <w:rPr>
          <w:rFonts w:ascii="Cambria" w:hAnsi="Cambria"/>
          <w:lang w:val="en-US"/>
        </w:rPr>
        <w:t>WI  “</w:t>
      </w:r>
      <w:proofErr w:type="gramEnd"/>
      <w:r w:rsidRPr="001A1736">
        <w:rPr>
          <w:rFonts w:ascii="Cambria" w:hAnsi="Cambria"/>
          <w:lang w:val="en-US"/>
        </w:rPr>
        <w:t>Plastics – Typical climates for exposure sites”</w:t>
      </w:r>
    </w:p>
    <w:p w14:paraId="691272ED" w14:textId="77777777" w:rsidR="004A2D6B" w:rsidRPr="001A1736" w:rsidRDefault="004A2D6B" w:rsidP="00357764">
      <w:pPr>
        <w:pStyle w:val="Corpo"/>
        <w:rPr>
          <w:rFonts w:ascii="Cambria" w:hAnsi="Cambria"/>
          <w:u w:val="single"/>
          <w:lang w:val="en-US"/>
        </w:rPr>
      </w:pPr>
      <w:r w:rsidRPr="001A1736">
        <w:rPr>
          <w:rFonts w:ascii="Cambria" w:hAnsi="Cambria"/>
          <w:lang w:val="en-US"/>
        </w:rPr>
        <w:t>- </w:t>
      </w:r>
      <w:r w:rsidRPr="001A1736">
        <w:rPr>
          <w:rFonts w:ascii="Cambria" w:hAnsi="Cambria"/>
          <w:u w:val="single"/>
          <w:lang w:val="en-US"/>
        </w:rPr>
        <w:t>Draft resolution C07/2026 – Approval of scope ISO 15270-2</w:t>
      </w:r>
    </w:p>
    <w:p w14:paraId="03CFD6A0" w14:textId="77777777" w:rsidR="004A2D6B" w:rsidRPr="001A1736" w:rsidRDefault="004A2D6B" w:rsidP="00357764">
      <w:pPr>
        <w:pStyle w:val="Corpo"/>
        <w:rPr>
          <w:rFonts w:ascii="Cambria" w:hAnsi="Cambria"/>
          <w:u w:val="single"/>
          <w:lang w:val="en-US"/>
        </w:rPr>
      </w:pPr>
      <w:r w:rsidRPr="001A1736">
        <w:rPr>
          <w:rFonts w:ascii="Cambria" w:hAnsi="Cambria"/>
          <w:lang w:val="en-US"/>
        </w:rPr>
        <w:t xml:space="preserve">- </w:t>
      </w:r>
      <w:r w:rsidRPr="001A1736">
        <w:rPr>
          <w:rFonts w:ascii="Cambria" w:hAnsi="Cambria"/>
          <w:u w:val="single"/>
          <w:lang w:val="en-US"/>
        </w:rPr>
        <w:t>Draft Resolution C08/2026</w:t>
      </w:r>
      <w:r w:rsidRPr="001A1736">
        <w:rPr>
          <w:rFonts w:ascii="Cambria" w:hAnsi="Cambria"/>
          <w:u w:val="single"/>
          <w:lang w:val="en-US"/>
        </w:rPr>
        <w:t>（</w:t>
      </w:r>
      <w:r w:rsidRPr="001A1736">
        <w:rPr>
          <w:rFonts w:ascii="Cambria" w:hAnsi="Cambria"/>
          <w:u w:val="single"/>
          <w:lang w:val="en-US"/>
        </w:rPr>
        <w:t> Progression of ISO/CD 458-2 to DIS registration</w:t>
      </w:r>
    </w:p>
    <w:p w14:paraId="57697A83" w14:textId="77777777" w:rsidR="004A2D6B" w:rsidRDefault="004A2D6B" w:rsidP="00357764">
      <w:pPr>
        <w:pStyle w:val="Corpo"/>
        <w:numPr>
          <w:ilvl w:val="0"/>
          <w:numId w:val="1"/>
        </w:numPr>
        <w:tabs>
          <w:tab w:val="left" w:pos="142"/>
        </w:tabs>
        <w:ind w:hanging="720"/>
        <w:rPr>
          <w:rFonts w:ascii="Cambria" w:hAnsi="Cambria"/>
          <w:lang w:val="en-US"/>
        </w:rPr>
      </w:pPr>
      <w:r w:rsidRPr="001A1736">
        <w:rPr>
          <w:rFonts w:ascii="Cambria" w:hAnsi="Cambria"/>
          <w:lang w:val="en-US"/>
        </w:rPr>
        <w:t xml:space="preserve">Call for additional experts for ISO/NP 26739 “Plastics </w:t>
      </w:r>
      <w:proofErr w:type="spellStart"/>
      <w:r w:rsidRPr="001A1736">
        <w:rPr>
          <w:rFonts w:ascii="Cambria" w:hAnsi="Cambria"/>
          <w:lang w:val="en-US"/>
        </w:rPr>
        <w:t>moulded</w:t>
      </w:r>
      <w:proofErr w:type="spellEnd"/>
      <w:r w:rsidRPr="001A1736">
        <w:rPr>
          <w:rFonts w:ascii="Cambria" w:hAnsi="Cambria"/>
          <w:lang w:val="en-US"/>
        </w:rPr>
        <w:t xml:space="preserve"> parts — Surface qualities”</w:t>
      </w:r>
    </w:p>
    <w:p w14:paraId="0AB48DC4" w14:textId="77777777" w:rsidR="004A2D6B" w:rsidRPr="004A2D6B" w:rsidRDefault="004A2D6B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4A2D6B">
        <w:rPr>
          <w:rFonts w:ascii="Cambria" w:hAnsi="Cambria"/>
          <w:lang w:val="en-US"/>
        </w:rPr>
        <w:t xml:space="preserve">- PWI </w:t>
      </w:r>
      <w:proofErr w:type="gramStart"/>
      <w:r w:rsidRPr="004A2D6B">
        <w:rPr>
          <w:rFonts w:ascii="Cambria" w:hAnsi="Cambria"/>
          <w:lang w:val="en-US"/>
        </w:rPr>
        <w:t>21488  Plastics</w:t>
      </w:r>
      <w:proofErr w:type="gramEnd"/>
      <w:r w:rsidRPr="004A2D6B">
        <w:rPr>
          <w:rFonts w:ascii="Cambria" w:hAnsi="Cambria"/>
          <w:lang w:val="en-US"/>
        </w:rPr>
        <w:t xml:space="preserve"> — Test method for outdoor exposure combining natural weathering and artificial irradiation</w:t>
      </w:r>
    </w:p>
    <w:p w14:paraId="4BAF5651" w14:textId="77777777" w:rsidR="004A2D6B" w:rsidRPr="004A2D6B" w:rsidRDefault="004A2D6B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4A2D6B">
        <w:rPr>
          <w:rFonts w:ascii="Cambria" w:hAnsi="Cambria"/>
          <w:lang w:val="en-US"/>
        </w:rPr>
        <w:t xml:space="preserve">- PWI </w:t>
      </w:r>
      <w:proofErr w:type="gramStart"/>
      <w:r w:rsidRPr="004A2D6B">
        <w:rPr>
          <w:rFonts w:ascii="Cambria" w:hAnsi="Cambria"/>
          <w:lang w:val="en-US"/>
        </w:rPr>
        <w:t>26461  Plastics</w:t>
      </w:r>
      <w:proofErr w:type="gramEnd"/>
      <w:r w:rsidRPr="004A2D6B">
        <w:rPr>
          <w:rFonts w:ascii="Cambria" w:hAnsi="Cambria"/>
          <w:lang w:val="en-US"/>
        </w:rPr>
        <w:t xml:space="preserve"> — Isocyanate polymers — Determination of monomeric diisocyanate by </w:t>
      </w:r>
      <w:proofErr w:type="gramStart"/>
      <w:r w:rsidRPr="004A2D6B">
        <w:rPr>
          <w:rFonts w:ascii="Cambria" w:hAnsi="Cambria"/>
          <w:lang w:val="en-US"/>
        </w:rPr>
        <w:t>high performance</w:t>
      </w:r>
      <w:proofErr w:type="gramEnd"/>
      <w:r w:rsidRPr="004A2D6B">
        <w:rPr>
          <w:rFonts w:ascii="Cambria" w:hAnsi="Cambria"/>
          <w:lang w:val="en-US"/>
        </w:rPr>
        <w:t xml:space="preserve"> liquid chromatography</w:t>
      </w:r>
    </w:p>
    <w:p w14:paraId="6ED6C078" w14:textId="36D96D87" w:rsidR="004A2D6B" w:rsidRDefault="004A2D6B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4A2D6B">
        <w:rPr>
          <w:rFonts w:ascii="Cambria" w:hAnsi="Cambria"/>
          <w:lang w:val="en-US"/>
        </w:rPr>
        <w:t xml:space="preserve">- CD TR 26455 </w:t>
      </w:r>
      <w:proofErr w:type="spellStart"/>
      <w:r w:rsidRPr="004A2D6B">
        <w:rPr>
          <w:rFonts w:ascii="Cambria" w:hAnsi="Cambria"/>
          <w:lang w:val="en-US"/>
        </w:rPr>
        <w:t>Fibre</w:t>
      </w:r>
      <w:proofErr w:type="spellEnd"/>
      <w:r w:rsidRPr="004A2D6B">
        <w:rPr>
          <w:rFonts w:ascii="Cambria" w:hAnsi="Cambria"/>
          <w:lang w:val="en-US"/>
        </w:rPr>
        <w:t>-reinforced plastic composite — Thin-walled tubes — Defect assessment using terahertz time-domain spectroscopy</w:t>
      </w:r>
    </w:p>
    <w:p w14:paraId="40D89B66" w14:textId="77777777" w:rsidR="00357764" w:rsidRPr="00357764" w:rsidRDefault="00357764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357764">
        <w:rPr>
          <w:rFonts w:ascii="Cambria" w:hAnsi="Cambria"/>
          <w:lang w:val="en-US"/>
        </w:rPr>
        <w:t xml:space="preserve">- CD </w:t>
      </w:r>
      <w:proofErr w:type="gramStart"/>
      <w:r w:rsidRPr="00357764">
        <w:rPr>
          <w:rFonts w:ascii="Cambria" w:hAnsi="Cambria"/>
          <w:lang w:val="en-US"/>
        </w:rPr>
        <w:t>306  Plastics</w:t>
      </w:r>
      <w:proofErr w:type="gramEnd"/>
      <w:r w:rsidRPr="00357764">
        <w:rPr>
          <w:rFonts w:ascii="Cambria" w:hAnsi="Cambria"/>
          <w:lang w:val="en-US"/>
        </w:rPr>
        <w:t xml:space="preserve"> — Thermoplastic materials — Determination of Vicat softening temperature (VST)</w:t>
      </w:r>
    </w:p>
    <w:p w14:paraId="50CE6574" w14:textId="77777777" w:rsidR="00357764" w:rsidRPr="00357764" w:rsidRDefault="00357764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357764">
        <w:rPr>
          <w:rFonts w:ascii="Cambria" w:hAnsi="Cambria"/>
          <w:lang w:val="en-US"/>
        </w:rPr>
        <w:t xml:space="preserve">- CD </w:t>
      </w:r>
      <w:proofErr w:type="gramStart"/>
      <w:r w:rsidRPr="00357764">
        <w:rPr>
          <w:rFonts w:ascii="Cambria" w:hAnsi="Cambria"/>
          <w:lang w:val="en-US"/>
        </w:rPr>
        <w:t>15512  Consultation</w:t>
      </w:r>
      <w:proofErr w:type="gramEnd"/>
      <w:r w:rsidRPr="00357764">
        <w:rPr>
          <w:rFonts w:ascii="Cambria" w:hAnsi="Cambria"/>
          <w:lang w:val="en-US"/>
        </w:rPr>
        <w:t xml:space="preserve">  -- Plastics — Determination of water content</w:t>
      </w:r>
    </w:p>
    <w:p w14:paraId="19170556" w14:textId="77777777" w:rsidR="00357764" w:rsidRPr="00357764" w:rsidRDefault="00357764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357764">
        <w:rPr>
          <w:rFonts w:ascii="Cambria" w:hAnsi="Cambria"/>
          <w:lang w:val="en-US"/>
        </w:rPr>
        <w:t>- CD 2039 -</w:t>
      </w:r>
      <w:proofErr w:type="gramStart"/>
      <w:r w:rsidRPr="00357764">
        <w:rPr>
          <w:rFonts w:ascii="Cambria" w:hAnsi="Cambria"/>
          <w:lang w:val="en-US"/>
        </w:rPr>
        <w:t>2  Plastics</w:t>
      </w:r>
      <w:proofErr w:type="gramEnd"/>
      <w:r w:rsidRPr="00357764">
        <w:rPr>
          <w:rFonts w:ascii="Cambria" w:hAnsi="Cambria"/>
          <w:lang w:val="en-US"/>
        </w:rPr>
        <w:t xml:space="preserve"> — Determination of hardness — Part 2: Rockwell hardness</w:t>
      </w:r>
    </w:p>
    <w:p w14:paraId="233460D4" w14:textId="77777777" w:rsidR="00357764" w:rsidRPr="00357764" w:rsidRDefault="00357764" w:rsidP="00357764">
      <w:pPr>
        <w:pStyle w:val="Corpo"/>
        <w:tabs>
          <w:tab w:val="left" w:pos="142"/>
        </w:tabs>
        <w:rPr>
          <w:rFonts w:ascii="Cambria" w:hAnsi="Cambria"/>
          <w:lang w:val="en-US"/>
        </w:rPr>
      </w:pPr>
      <w:r w:rsidRPr="00357764">
        <w:rPr>
          <w:rFonts w:ascii="Cambria" w:hAnsi="Cambria"/>
          <w:lang w:val="en-US"/>
        </w:rPr>
        <w:t>- CD 21309-</w:t>
      </w:r>
      <w:proofErr w:type="gramStart"/>
      <w:r w:rsidRPr="00357764">
        <w:rPr>
          <w:rFonts w:ascii="Cambria" w:hAnsi="Cambria"/>
          <w:lang w:val="en-US"/>
        </w:rPr>
        <w:t>1  Plastics</w:t>
      </w:r>
      <w:proofErr w:type="gramEnd"/>
      <w:r w:rsidRPr="00357764">
        <w:rPr>
          <w:rFonts w:ascii="Cambria" w:hAnsi="Cambria"/>
          <w:lang w:val="en-US"/>
        </w:rPr>
        <w:t xml:space="preserve"> — Ethylene-vinyl alcohol (EVOH) copolymer </w:t>
      </w:r>
      <w:proofErr w:type="spellStart"/>
      <w:r w:rsidRPr="00357764">
        <w:rPr>
          <w:rFonts w:ascii="Cambria" w:hAnsi="Cambria"/>
          <w:lang w:val="en-US"/>
        </w:rPr>
        <w:t>moulding</w:t>
      </w:r>
      <w:proofErr w:type="spellEnd"/>
      <w:r w:rsidRPr="00357764">
        <w:rPr>
          <w:rFonts w:ascii="Cambria" w:hAnsi="Cambria"/>
          <w:lang w:val="en-US"/>
        </w:rPr>
        <w:t xml:space="preserve"> and extrusion materials — Part 1: Designation system and basis for specifications</w:t>
      </w:r>
    </w:p>
    <w:p w14:paraId="5C047B75" w14:textId="028D3AF0" w:rsidR="001A1736" w:rsidRPr="004A2D6B" w:rsidRDefault="00357764" w:rsidP="00357764">
      <w:pPr>
        <w:pStyle w:val="Corpo"/>
        <w:tabs>
          <w:tab w:val="left" w:pos="142"/>
        </w:tabs>
        <w:rPr>
          <w:rFonts w:ascii="Cambria" w:hAnsi="Cambria"/>
          <w:color w:val="auto"/>
          <w:sz w:val="20"/>
          <w:szCs w:val="20"/>
          <w:lang w:val="en-US"/>
        </w:rPr>
      </w:pPr>
      <w:r w:rsidRPr="00357764">
        <w:rPr>
          <w:rFonts w:ascii="Cambria" w:hAnsi="Cambria"/>
          <w:lang w:val="en-US"/>
        </w:rPr>
        <w:t>- CD 21309-</w:t>
      </w:r>
      <w:proofErr w:type="gramStart"/>
      <w:r w:rsidRPr="00357764">
        <w:rPr>
          <w:rFonts w:ascii="Cambria" w:hAnsi="Cambria"/>
          <w:lang w:val="en-US"/>
        </w:rPr>
        <w:t>2  Plastics</w:t>
      </w:r>
      <w:proofErr w:type="gramEnd"/>
      <w:r w:rsidRPr="00357764">
        <w:rPr>
          <w:rFonts w:ascii="Cambria" w:hAnsi="Cambria"/>
          <w:lang w:val="en-US"/>
        </w:rPr>
        <w:t xml:space="preserve"> — Ethylene-vinyl alcohol (EVOH) copolymer </w:t>
      </w:r>
      <w:proofErr w:type="spellStart"/>
      <w:r w:rsidRPr="00357764">
        <w:rPr>
          <w:rFonts w:ascii="Cambria" w:hAnsi="Cambria"/>
          <w:lang w:val="en-US"/>
        </w:rPr>
        <w:t>moulding</w:t>
      </w:r>
      <w:proofErr w:type="spellEnd"/>
      <w:r w:rsidRPr="00357764">
        <w:rPr>
          <w:rFonts w:ascii="Cambria" w:hAnsi="Cambria"/>
          <w:lang w:val="en-US"/>
        </w:rPr>
        <w:t xml:space="preserve"> and extrusion materials — Part 2: Preparation of test specimens and determination of properties</w:t>
      </w:r>
    </w:p>
    <w:p w14:paraId="330129FF" w14:textId="77777777" w:rsidR="001A1736" w:rsidRPr="00E76F30" w:rsidRDefault="001A1736" w:rsidP="00357764">
      <w:pPr>
        <w:pStyle w:val="Corp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- FDIS </w:t>
      </w:r>
      <w:proofErr w:type="gramStart"/>
      <w:r>
        <w:rPr>
          <w:rFonts w:ascii="Cambria" w:hAnsi="Cambria"/>
          <w:lang w:val="en-US"/>
        </w:rPr>
        <w:t xml:space="preserve">9994  </w:t>
      </w:r>
      <w:r w:rsidRPr="00E76F30">
        <w:rPr>
          <w:rFonts w:ascii="Cambria" w:hAnsi="Cambria"/>
          <w:lang w:val="en-US"/>
        </w:rPr>
        <w:t>Lighters</w:t>
      </w:r>
      <w:proofErr w:type="gramEnd"/>
      <w:r w:rsidRPr="00E76F30">
        <w:rPr>
          <w:rFonts w:ascii="Cambria" w:hAnsi="Cambria"/>
          <w:lang w:val="en-US"/>
        </w:rPr>
        <w:t xml:space="preserve"> — Safety specifications</w:t>
      </w:r>
    </w:p>
    <w:p w14:paraId="4EB4E418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 w:rsidRPr="00477BA6">
        <w:rPr>
          <w:rFonts w:ascii="Cambria" w:hAnsi="Cambria"/>
          <w:lang w:val="en-US"/>
        </w:rPr>
        <w:t xml:space="preserve">- FDIS </w:t>
      </w:r>
      <w:proofErr w:type="gramStart"/>
      <w:r w:rsidRPr="00477BA6">
        <w:rPr>
          <w:rFonts w:ascii="Cambria" w:hAnsi="Cambria"/>
          <w:lang w:val="en-US"/>
        </w:rPr>
        <w:t>10840  Plastics</w:t>
      </w:r>
      <w:proofErr w:type="gramEnd"/>
      <w:r w:rsidRPr="00477BA6">
        <w:rPr>
          <w:rFonts w:ascii="Cambria" w:hAnsi="Cambria"/>
          <w:lang w:val="en-US"/>
        </w:rPr>
        <w:t xml:space="preserve"> — Specifications and guidance for the use of standard fire tests</w:t>
      </w:r>
    </w:p>
    <w:p w14:paraId="0C9F3900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- FDIS </w:t>
      </w:r>
      <w:proofErr w:type="gramStart"/>
      <w:r>
        <w:rPr>
          <w:rFonts w:ascii="Cambria" w:hAnsi="Cambria"/>
          <w:lang w:val="en-US"/>
        </w:rPr>
        <w:t xml:space="preserve">18957  </w:t>
      </w:r>
      <w:r w:rsidRPr="006F4E06">
        <w:rPr>
          <w:rFonts w:ascii="Cambria" w:hAnsi="Cambria"/>
          <w:lang w:val="en-US"/>
        </w:rPr>
        <w:t>Plastics</w:t>
      </w:r>
      <w:proofErr w:type="gramEnd"/>
      <w:r w:rsidRPr="006F4E06">
        <w:rPr>
          <w:rFonts w:ascii="Cambria" w:hAnsi="Cambria"/>
          <w:lang w:val="en-US"/>
        </w:rPr>
        <w:t xml:space="preserve"> — Determination of the aerobic biodegradation of plastic materials exposed to seawater using accelerated conditions in laboratory</w:t>
      </w:r>
    </w:p>
    <w:p w14:paraId="535A6507" w14:textId="77777777" w:rsidR="001A1736" w:rsidRPr="009A373F" w:rsidRDefault="001A1736" w:rsidP="00357764">
      <w:pPr>
        <w:pStyle w:val="Corp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- FDIS </w:t>
      </w:r>
      <w:proofErr w:type="gramStart"/>
      <w:r>
        <w:rPr>
          <w:rFonts w:ascii="Cambria" w:hAnsi="Cambria"/>
          <w:lang w:val="en-US"/>
        </w:rPr>
        <w:t xml:space="preserve">22702  </w:t>
      </w:r>
      <w:r w:rsidRPr="009A373F">
        <w:rPr>
          <w:rFonts w:ascii="Cambria" w:hAnsi="Cambria"/>
          <w:lang w:val="en-US"/>
        </w:rPr>
        <w:t>Utility</w:t>
      </w:r>
      <w:proofErr w:type="gramEnd"/>
      <w:r w:rsidRPr="009A373F">
        <w:rPr>
          <w:rFonts w:ascii="Cambria" w:hAnsi="Cambria"/>
          <w:lang w:val="en-US"/>
        </w:rPr>
        <w:t xml:space="preserve"> lighters — Safety specifications</w:t>
      </w:r>
    </w:p>
    <w:p w14:paraId="4DE2A7F1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 w:rsidRPr="007C784A">
        <w:rPr>
          <w:rFonts w:ascii="Cambria" w:hAnsi="Cambria"/>
          <w:lang w:val="en-US"/>
        </w:rPr>
        <w:t xml:space="preserve">- FDIS </w:t>
      </w:r>
      <w:proofErr w:type="gramStart"/>
      <w:r w:rsidRPr="007C784A">
        <w:rPr>
          <w:rFonts w:ascii="Cambria" w:hAnsi="Cambria"/>
          <w:lang w:val="en-US"/>
        </w:rPr>
        <w:t>23648  Plastics</w:t>
      </w:r>
      <w:proofErr w:type="gramEnd"/>
      <w:r w:rsidRPr="007C784A">
        <w:rPr>
          <w:rFonts w:ascii="Cambria" w:hAnsi="Cambria"/>
          <w:lang w:val="en-US"/>
        </w:rPr>
        <w:t xml:space="preserve"> — Impinging flame test on water-filled plastic pipes</w:t>
      </w:r>
    </w:p>
    <w:p w14:paraId="0B519FB2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 w:rsidRPr="00064420">
        <w:rPr>
          <w:rFonts w:ascii="Cambria" w:hAnsi="Cambria"/>
          <w:lang w:val="en-US"/>
        </w:rPr>
        <w:t xml:space="preserve">- FDIS </w:t>
      </w:r>
      <w:proofErr w:type="gramStart"/>
      <w:r w:rsidRPr="00064420">
        <w:rPr>
          <w:rFonts w:ascii="Cambria" w:hAnsi="Cambria"/>
          <w:lang w:val="en-US"/>
        </w:rPr>
        <w:t>25218  Composites</w:t>
      </w:r>
      <w:proofErr w:type="gramEnd"/>
      <w:r w:rsidRPr="00064420">
        <w:rPr>
          <w:rFonts w:ascii="Cambria" w:hAnsi="Cambria"/>
          <w:lang w:val="en-US"/>
        </w:rPr>
        <w:t xml:space="preserve"> and reinforcements </w:t>
      </w:r>
      <w:proofErr w:type="spellStart"/>
      <w:r w:rsidRPr="00064420">
        <w:rPr>
          <w:rFonts w:ascii="Cambria" w:hAnsi="Cambria"/>
          <w:lang w:val="en-US"/>
        </w:rPr>
        <w:t>fibres</w:t>
      </w:r>
      <w:proofErr w:type="spellEnd"/>
      <w:r w:rsidRPr="00064420">
        <w:rPr>
          <w:rFonts w:ascii="Cambria" w:hAnsi="Cambria"/>
          <w:lang w:val="en-US"/>
        </w:rPr>
        <w:t xml:space="preserve"> — Carbon </w:t>
      </w:r>
      <w:proofErr w:type="spellStart"/>
      <w:r w:rsidRPr="00064420">
        <w:rPr>
          <w:rFonts w:ascii="Cambria" w:hAnsi="Cambria"/>
          <w:lang w:val="en-US"/>
        </w:rPr>
        <w:t>fibre</w:t>
      </w:r>
      <w:proofErr w:type="spellEnd"/>
      <w:r w:rsidRPr="00064420">
        <w:rPr>
          <w:rFonts w:ascii="Cambria" w:hAnsi="Cambria"/>
          <w:lang w:val="en-US"/>
        </w:rPr>
        <w:t xml:space="preserve"> reinforced </w:t>
      </w:r>
      <w:proofErr w:type="gramStart"/>
      <w:r w:rsidRPr="00064420">
        <w:rPr>
          <w:rFonts w:ascii="Cambria" w:hAnsi="Cambria"/>
          <w:lang w:val="en-US"/>
        </w:rPr>
        <w:t>plastics(</w:t>
      </w:r>
      <w:proofErr w:type="gramEnd"/>
      <w:r w:rsidRPr="00064420">
        <w:rPr>
          <w:rFonts w:ascii="Cambria" w:hAnsi="Cambria"/>
          <w:lang w:val="en-US"/>
        </w:rPr>
        <w:t>CFRPs) and metal assemblies — Test method for cross-tension fatigue properties</w:t>
      </w:r>
    </w:p>
    <w:p w14:paraId="41F51E37" w14:textId="77777777" w:rsidR="00357764" w:rsidRPr="00064420" w:rsidRDefault="00357764" w:rsidP="00357764">
      <w:pPr>
        <w:pStyle w:val="Corpo"/>
        <w:rPr>
          <w:rFonts w:ascii="Cambria" w:hAnsi="Cambria"/>
          <w:lang w:val="en-US"/>
        </w:rPr>
      </w:pPr>
    </w:p>
    <w:p w14:paraId="53118717" w14:textId="77777777" w:rsidR="001A1736" w:rsidRDefault="001A1736" w:rsidP="00357764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EF1D79">
        <w:rPr>
          <w:rFonts w:ascii="Cambria" w:hAnsi="Cambria"/>
          <w:b/>
          <w:bCs/>
          <w:sz w:val="24"/>
          <w:szCs w:val="24"/>
          <w:lang w:val="en-US"/>
        </w:rPr>
        <w:t xml:space="preserve">ISO TC </w:t>
      </w:r>
      <w:proofErr w:type="gramStart"/>
      <w:r w:rsidRPr="00EF1D79">
        <w:rPr>
          <w:rFonts w:ascii="Cambria" w:hAnsi="Cambria"/>
          <w:b/>
          <w:bCs/>
          <w:sz w:val="24"/>
          <w:szCs w:val="24"/>
          <w:lang w:val="en-US"/>
        </w:rPr>
        <w:t>138  “</w:t>
      </w:r>
      <w:proofErr w:type="gramEnd"/>
      <w:r w:rsidRPr="00EF1D79">
        <w:rPr>
          <w:rFonts w:ascii="Cambria" w:hAnsi="Cambria"/>
          <w:b/>
          <w:bCs/>
          <w:sz w:val="24"/>
          <w:szCs w:val="24"/>
          <w:lang w:val="en-US"/>
        </w:rPr>
        <w:t>Plastics piping systems and ducting systems”</w:t>
      </w:r>
    </w:p>
    <w:p w14:paraId="4522E1BD" w14:textId="77777777" w:rsidR="00357764" w:rsidRPr="00357764" w:rsidRDefault="00357764" w:rsidP="00357764">
      <w:pPr>
        <w:pStyle w:val="Corpo"/>
        <w:numPr>
          <w:ilvl w:val="0"/>
          <w:numId w:val="1"/>
        </w:numPr>
        <w:ind w:left="142" w:hanging="14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</w:t>
      </w:r>
      <w:r w:rsidRPr="004B18A2">
        <w:rPr>
          <w:rFonts w:ascii="Cambria" w:hAnsi="Cambria"/>
          <w:lang w:val="en-US"/>
        </w:rPr>
        <w:t xml:space="preserve">NP </w:t>
      </w:r>
      <w:proofErr w:type="gramStart"/>
      <w:r w:rsidRPr="004B18A2">
        <w:rPr>
          <w:rFonts w:ascii="Cambria" w:hAnsi="Cambria"/>
          <w:lang w:val="en-US"/>
        </w:rPr>
        <w:t xml:space="preserve">26977 </w:t>
      </w:r>
      <w:r>
        <w:rPr>
          <w:rFonts w:ascii="Cambria" w:hAnsi="Cambria"/>
          <w:lang w:val="en-US"/>
        </w:rPr>
        <w:t xml:space="preserve"> </w:t>
      </w:r>
      <w:r w:rsidRPr="00DE1116">
        <w:rPr>
          <w:rFonts w:ascii="Cambria" w:hAnsi="Cambria"/>
          <w:lang w:val="en-US"/>
        </w:rPr>
        <w:t>Plastics</w:t>
      </w:r>
      <w:proofErr w:type="gramEnd"/>
      <w:r w:rsidRPr="00DE1116">
        <w:rPr>
          <w:rFonts w:ascii="Cambria" w:hAnsi="Cambria"/>
          <w:lang w:val="en-US"/>
        </w:rPr>
        <w:t xml:space="preserve"> piping systems — Polyethylene piping materials and components — </w:t>
      </w:r>
      <w:r w:rsidRPr="00357764">
        <w:rPr>
          <w:rFonts w:ascii="Cambria" w:hAnsi="Cambria"/>
          <w:lang w:val="en-US"/>
        </w:rPr>
        <w:t>Determination of volatile content</w:t>
      </w:r>
    </w:p>
    <w:p w14:paraId="62785C83" w14:textId="088860BF" w:rsidR="001A1736" w:rsidRDefault="00357764" w:rsidP="00357764">
      <w:pPr>
        <w:pStyle w:val="Corpo"/>
        <w:rPr>
          <w:rFonts w:ascii="Cambria" w:hAnsi="Cambria"/>
          <w:sz w:val="24"/>
          <w:szCs w:val="24"/>
          <w:lang w:val="en-US"/>
        </w:rPr>
      </w:pPr>
      <w:r w:rsidRPr="00357764">
        <w:rPr>
          <w:rFonts w:ascii="Cambria" w:hAnsi="Cambria"/>
          <w:sz w:val="24"/>
          <w:szCs w:val="24"/>
          <w:lang w:val="en-US"/>
        </w:rPr>
        <w:lastRenderedPageBreak/>
        <w:t xml:space="preserve">-   CD </w:t>
      </w:r>
      <w:proofErr w:type="gramStart"/>
      <w:r w:rsidRPr="00357764">
        <w:rPr>
          <w:rFonts w:ascii="Cambria" w:hAnsi="Cambria"/>
          <w:sz w:val="24"/>
          <w:szCs w:val="24"/>
          <w:lang w:val="en-US"/>
        </w:rPr>
        <w:t>17885  Plastics</w:t>
      </w:r>
      <w:proofErr w:type="gramEnd"/>
      <w:r w:rsidRPr="00357764">
        <w:rPr>
          <w:rFonts w:ascii="Cambria" w:hAnsi="Cambria"/>
          <w:sz w:val="24"/>
          <w:szCs w:val="24"/>
          <w:lang w:val="en-US"/>
        </w:rPr>
        <w:t xml:space="preserve"> piping systems — Mechanical fittings for pressure piping systems — Specifications</w:t>
      </w:r>
    </w:p>
    <w:p w14:paraId="7BC03842" w14:textId="77777777" w:rsidR="00357764" w:rsidRDefault="00357764" w:rsidP="00357764">
      <w:pPr>
        <w:pStyle w:val="Corpo"/>
        <w:numPr>
          <w:ilvl w:val="0"/>
          <w:numId w:val="1"/>
        </w:numPr>
        <w:ind w:left="284" w:hanging="284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FDIS 4437-</w:t>
      </w:r>
      <w:proofErr w:type="gramStart"/>
      <w:r>
        <w:rPr>
          <w:rFonts w:ascii="Cambria" w:hAnsi="Cambria"/>
          <w:lang w:val="en-US"/>
        </w:rPr>
        <w:t xml:space="preserve">1  </w:t>
      </w:r>
      <w:r w:rsidRPr="00A57DB7">
        <w:rPr>
          <w:rFonts w:ascii="Cambria" w:hAnsi="Cambria"/>
          <w:lang w:val="en-US"/>
        </w:rPr>
        <w:t>Plastics</w:t>
      </w:r>
      <w:proofErr w:type="gramEnd"/>
      <w:r w:rsidRPr="00A57DB7">
        <w:rPr>
          <w:rFonts w:ascii="Cambria" w:hAnsi="Cambria"/>
          <w:lang w:val="en-US"/>
        </w:rPr>
        <w:t xml:space="preserve"> piping systems for the supply of gaseous fuels — Polyethylene (</w:t>
      </w:r>
      <w:proofErr w:type="gramStart"/>
      <w:r w:rsidRPr="00A57DB7">
        <w:rPr>
          <w:rFonts w:ascii="Cambria" w:hAnsi="Cambria"/>
          <w:lang w:val="en-US"/>
        </w:rPr>
        <w:t>PE) —</w:t>
      </w:r>
      <w:proofErr w:type="gramEnd"/>
      <w:r w:rsidRPr="00A57DB7">
        <w:rPr>
          <w:rFonts w:ascii="Cambria" w:hAnsi="Cambria"/>
          <w:lang w:val="en-US"/>
        </w:rPr>
        <w:t xml:space="preserve"> Part 1: General</w:t>
      </w:r>
    </w:p>
    <w:p w14:paraId="3E8201A7" w14:textId="77777777" w:rsidR="001A1736" w:rsidRDefault="001A1736" w:rsidP="00357764">
      <w:pPr>
        <w:pStyle w:val="Corpo"/>
        <w:numPr>
          <w:ilvl w:val="0"/>
          <w:numId w:val="1"/>
        </w:numPr>
        <w:ind w:left="284" w:hanging="284"/>
        <w:rPr>
          <w:rFonts w:ascii="Cambria" w:hAnsi="Cambria"/>
          <w:lang w:val="en-US"/>
        </w:rPr>
      </w:pPr>
      <w:r w:rsidRPr="00792C73">
        <w:rPr>
          <w:rFonts w:ascii="Cambria" w:hAnsi="Cambria"/>
          <w:lang w:val="en-US"/>
        </w:rPr>
        <w:t>FDIS 11300-</w:t>
      </w:r>
      <w:proofErr w:type="gramStart"/>
      <w:r w:rsidRPr="00792C73">
        <w:rPr>
          <w:rFonts w:ascii="Cambria" w:hAnsi="Cambria"/>
          <w:lang w:val="en-US"/>
        </w:rPr>
        <w:t>2  Piping</w:t>
      </w:r>
      <w:proofErr w:type="gramEnd"/>
      <w:r w:rsidRPr="00792C73">
        <w:rPr>
          <w:rFonts w:ascii="Cambria" w:hAnsi="Cambria"/>
          <w:lang w:val="en-US"/>
        </w:rPr>
        <w:t xml:space="preserve"> systems for rehabilitation of underground drains, sewers and water supply networks — Part 2: Thermoset composite materials</w:t>
      </w:r>
    </w:p>
    <w:p w14:paraId="7125F4A6" w14:textId="77777777" w:rsidR="001A1736" w:rsidRDefault="001A1736" w:rsidP="00357764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</w:p>
    <w:p w14:paraId="5827772B" w14:textId="77777777" w:rsidR="001A1736" w:rsidRDefault="001A1736" w:rsidP="00357764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</w:p>
    <w:p w14:paraId="7D1397FD" w14:textId="77777777" w:rsidR="001A1736" w:rsidRDefault="001A1736" w:rsidP="00357764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150D1E">
        <w:rPr>
          <w:rFonts w:ascii="Cambria" w:hAnsi="Cambria"/>
          <w:b/>
          <w:bCs/>
          <w:sz w:val="24"/>
          <w:szCs w:val="24"/>
          <w:lang w:val="en-US"/>
        </w:rPr>
        <w:t xml:space="preserve">CEN/TC </w:t>
      </w:r>
      <w:r>
        <w:rPr>
          <w:rFonts w:ascii="Cambria" w:hAnsi="Cambria"/>
          <w:b/>
          <w:bCs/>
          <w:sz w:val="24"/>
          <w:szCs w:val="24"/>
          <w:lang w:val="en-US"/>
        </w:rPr>
        <w:t>155</w:t>
      </w:r>
      <w:r w:rsidRPr="00150D1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EF1D79">
        <w:rPr>
          <w:rFonts w:ascii="Cambria" w:hAnsi="Cambria"/>
          <w:b/>
          <w:bCs/>
          <w:sz w:val="24"/>
          <w:szCs w:val="24"/>
          <w:lang w:val="en-US"/>
        </w:rPr>
        <w:t>“Plastics piping systems and ducting systems”</w:t>
      </w:r>
    </w:p>
    <w:p w14:paraId="78F48A52" w14:textId="77777777" w:rsidR="00357764" w:rsidRDefault="00357764" w:rsidP="00357764">
      <w:pPr>
        <w:pStyle w:val="Corpo"/>
        <w:rPr>
          <w:rFonts w:ascii="Cambria" w:hAnsi="Cambria"/>
          <w:lang w:val="en-US"/>
        </w:rPr>
      </w:pPr>
      <w:r w:rsidRPr="00A54477">
        <w:rPr>
          <w:rFonts w:ascii="Cambria" w:hAnsi="Cambria"/>
          <w:lang w:val="en-US"/>
        </w:rPr>
        <w:t xml:space="preserve">- DEC 1646 Change of title </w:t>
      </w:r>
      <w:proofErr w:type="spellStart"/>
      <w:r w:rsidRPr="00A54477">
        <w:rPr>
          <w:rFonts w:ascii="Cambria" w:hAnsi="Cambria"/>
          <w:lang w:val="en-US"/>
        </w:rPr>
        <w:t>prCEN</w:t>
      </w:r>
      <w:proofErr w:type="spellEnd"/>
      <w:r w:rsidRPr="00A54477">
        <w:rPr>
          <w:rFonts w:ascii="Cambria" w:hAnsi="Cambria"/>
          <w:lang w:val="en-US"/>
        </w:rPr>
        <w:t xml:space="preserve"> TS </w:t>
      </w:r>
      <w:proofErr w:type="gramStart"/>
      <w:r w:rsidRPr="00A54477">
        <w:rPr>
          <w:rFonts w:ascii="Cambria" w:hAnsi="Cambria"/>
          <w:lang w:val="en-US"/>
        </w:rPr>
        <w:t>1046  Thermoplastics</w:t>
      </w:r>
      <w:proofErr w:type="gramEnd"/>
      <w:r w:rsidRPr="00A54477">
        <w:rPr>
          <w:rFonts w:ascii="Cambria" w:hAnsi="Cambria"/>
          <w:lang w:val="en-US"/>
        </w:rPr>
        <w:t xml:space="preserve"> piping and ducting systems - Outside the building structures for gravity and </w:t>
      </w:r>
      <w:proofErr w:type="spellStart"/>
      <w:r w:rsidRPr="00A54477">
        <w:rPr>
          <w:rFonts w:ascii="Cambria" w:hAnsi="Cambria"/>
          <w:lang w:val="en-US"/>
        </w:rPr>
        <w:t>pressurised</w:t>
      </w:r>
      <w:proofErr w:type="spellEnd"/>
      <w:r w:rsidRPr="00A54477">
        <w:rPr>
          <w:rFonts w:ascii="Cambria" w:hAnsi="Cambria"/>
          <w:lang w:val="en-US"/>
        </w:rPr>
        <w:t xml:space="preserve"> systems - Trench installation</w:t>
      </w:r>
    </w:p>
    <w:p w14:paraId="586B65C5" w14:textId="77777777" w:rsidR="00357764" w:rsidRDefault="00357764" w:rsidP="00357764">
      <w:pPr>
        <w:pStyle w:val="Corpo"/>
        <w:rPr>
          <w:rFonts w:ascii="Cambria" w:hAnsi="Cambria"/>
          <w:lang w:val="en-US"/>
        </w:rPr>
      </w:pPr>
      <w:r w:rsidRPr="00272E32">
        <w:rPr>
          <w:rFonts w:ascii="Cambria" w:hAnsi="Cambria"/>
          <w:lang w:val="en-US"/>
        </w:rPr>
        <w:t xml:space="preserve">- </w:t>
      </w:r>
      <w:hyperlink r:id="rId11" w:tgtFrame="_pp" w:history="1">
        <w:r w:rsidRPr="00272E32">
          <w:rPr>
            <w:rStyle w:val="Collegamentoipertestuale"/>
            <w:rFonts w:ascii="Cambria" w:hAnsi="Cambria"/>
            <w:u w:val="none"/>
            <w:lang w:val="en-US"/>
          </w:rPr>
          <w:t>DEC 1647 Activation PWI WI00155A20 OIT/MFR</w:t>
        </w:r>
      </w:hyperlink>
    </w:p>
    <w:p w14:paraId="2B2C2BAE" w14:textId="77777777" w:rsidR="00357764" w:rsidRPr="006007F1" w:rsidRDefault="00357764" w:rsidP="00357764">
      <w:pPr>
        <w:pStyle w:val="Corpo"/>
        <w:rPr>
          <w:rFonts w:ascii="Cambria" w:hAnsi="Cambria"/>
          <w:lang w:val="en-US"/>
        </w:rPr>
      </w:pPr>
      <w:proofErr w:type="gramStart"/>
      <w:r w:rsidRPr="006007F1">
        <w:rPr>
          <w:rFonts w:ascii="Cambria" w:hAnsi="Cambria"/>
          <w:lang w:val="en-US"/>
        </w:rPr>
        <w:t>-  CIB</w:t>
      </w:r>
      <w:proofErr w:type="gramEnd"/>
      <w:r w:rsidRPr="006007F1">
        <w:rPr>
          <w:rFonts w:ascii="Cambria" w:hAnsi="Cambria"/>
          <w:lang w:val="en-US"/>
        </w:rPr>
        <w:t>:</w:t>
      </w:r>
      <w:r>
        <w:rPr>
          <w:rFonts w:ascii="Cambria" w:hAnsi="Cambria"/>
          <w:lang w:val="en-US"/>
        </w:rPr>
        <w:t xml:space="preserve"> </w:t>
      </w:r>
      <w:r w:rsidRPr="006007F1">
        <w:rPr>
          <w:rFonts w:ascii="Cambria" w:hAnsi="Cambria"/>
          <w:lang w:val="en-US"/>
        </w:rPr>
        <w:t>Mineral modifier covered by EN 1451 or not? (WG 33</w:t>
      </w:r>
      <w:proofErr w:type="gramStart"/>
      <w:r w:rsidRPr="006007F1">
        <w:rPr>
          <w:rFonts w:ascii="Cambria" w:hAnsi="Cambria"/>
          <w:lang w:val="en-US"/>
        </w:rPr>
        <w:t>)  Plastics</w:t>
      </w:r>
      <w:proofErr w:type="gramEnd"/>
      <w:r w:rsidRPr="006007F1">
        <w:rPr>
          <w:rFonts w:ascii="Cambria" w:hAnsi="Cambria"/>
          <w:lang w:val="en-US"/>
        </w:rPr>
        <w:t xml:space="preserve"> piping systems for soil and waste discharge (low and high temperature) within the building structure - Polypropylene (PP) - Part 1: Specifications for pipes, fittings and the system</w:t>
      </w:r>
    </w:p>
    <w:p w14:paraId="60D507F0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 w:rsidRPr="00591411">
        <w:rPr>
          <w:rFonts w:ascii="Cambria" w:hAnsi="Cambria"/>
          <w:lang w:val="en-US"/>
        </w:rPr>
        <w:t>- </w:t>
      </w:r>
      <w:proofErr w:type="spellStart"/>
      <w:r w:rsidRPr="00591411">
        <w:rPr>
          <w:rFonts w:ascii="Cambria" w:hAnsi="Cambria"/>
          <w:lang w:val="en-US"/>
        </w:rPr>
        <w:t>prEN</w:t>
      </w:r>
      <w:proofErr w:type="spellEnd"/>
      <w:r w:rsidRPr="00591411">
        <w:rPr>
          <w:rFonts w:ascii="Cambria" w:hAnsi="Cambria"/>
          <w:lang w:val="en-US"/>
        </w:rPr>
        <w:t xml:space="preserve"> 1852-</w:t>
      </w:r>
      <w:proofErr w:type="gramStart"/>
      <w:r w:rsidRPr="00591411">
        <w:rPr>
          <w:rFonts w:ascii="Cambria" w:hAnsi="Cambria"/>
          <w:lang w:val="en-US"/>
        </w:rPr>
        <w:t>1  Plastics</w:t>
      </w:r>
      <w:proofErr w:type="gramEnd"/>
      <w:r w:rsidRPr="00591411">
        <w:rPr>
          <w:rFonts w:ascii="Cambria" w:hAnsi="Cambria"/>
          <w:lang w:val="en-US"/>
        </w:rPr>
        <w:t xml:space="preserve"> piping systems for non-pressure underground drains and sewers - Polypropylene (PP) - Part 1: Specifications for pipes, fittings and the system</w:t>
      </w:r>
    </w:p>
    <w:p w14:paraId="679E5B6D" w14:textId="77777777" w:rsidR="001A1736" w:rsidRPr="00727DCE" w:rsidRDefault="001A1736" w:rsidP="00357764">
      <w:pPr>
        <w:pStyle w:val="Corp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- </w:t>
      </w:r>
      <w:proofErr w:type="spellStart"/>
      <w:r>
        <w:rPr>
          <w:rFonts w:ascii="Cambria" w:hAnsi="Cambria"/>
          <w:lang w:val="en-US"/>
        </w:rPr>
        <w:t>FprEN</w:t>
      </w:r>
      <w:proofErr w:type="spellEnd"/>
      <w:r>
        <w:rPr>
          <w:rFonts w:ascii="Cambria" w:hAnsi="Cambria"/>
          <w:lang w:val="en-US"/>
        </w:rPr>
        <w:t xml:space="preserve"> ISO 11300-</w:t>
      </w:r>
      <w:proofErr w:type="gramStart"/>
      <w:r>
        <w:rPr>
          <w:rFonts w:ascii="Cambria" w:hAnsi="Cambria"/>
          <w:lang w:val="en-US"/>
        </w:rPr>
        <w:t xml:space="preserve">2  </w:t>
      </w:r>
      <w:r w:rsidRPr="00727DCE">
        <w:rPr>
          <w:rFonts w:ascii="Cambria" w:hAnsi="Cambria"/>
          <w:lang w:val="en-US"/>
        </w:rPr>
        <w:t>Piping</w:t>
      </w:r>
      <w:proofErr w:type="gramEnd"/>
      <w:r w:rsidRPr="00727DCE">
        <w:rPr>
          <w:rFonts w:ascii="Cambria" w:hAnsi="Cambria"/>
          <w:lang w:val="en-US"/>
        </w:rPr>
        <w:t xml:space="preserve"> systems for rehabilitation of underground drains, sewers and water supply networks-Part 2: Thermoset composite materials (ISO/DIS 11300-2:2025)</w:t>
      </w:r>
    </w:p>
    <w:p w14:paraId="41264B40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 w:rsidRPr="00591411">
        <w:rPr>
          <w:rFonts w:ascii="Cambria" w:hAnsi="Cambria"/>
          <w:lang w:val="en-US"/>
        </w:rPr>
        <w:t>- </w:t>
      </w:r>
      <w:proofErr w:type="spellStart"/>
      <w:r w:rsidRPr="00591411">
        <w:rPr>
          <w:rFonts w:ascii="Cambria" w:hAnsi="Cambria"/>
          <w:lang w:val="en-US"/>
        </w:rPr>
        <w:t>FprCEN</w:t>
      </w:r>
      <w:proofErr w:type="spellEnd"/>
      <w:r w:rsidRPr="00591411">
        <w:rPr>
          <w:rFonts w:ascii="Cambria" w:hAnsi="Cambria"/>
          <w:lang w:val="en-US"/>
        </w:rPr>
        <w:t xml:space="preserve"> TS 12666-</w:t>
      </w:r>
      <w:proofErr w:type="gramStart"/>
      <w:r w:rsidRPr="00591411">
        <w:rPr>
          <w:rFonts w:ascii="Cambria" w:hAnsi="Cambria"/>
          <w:lang w:val="en-US"/>
        </w:rPr>
        <w:t>2  Plastics</w:t>
      </w:r>
      <w:proofErr w:type="gramEnd"/>
      <w:r w:rsidRPr="00591411">
        <w:rPr>
          <w:rFonts w:ascii="Cambria" w:hAnsi="Cambria"/>
          <w:lang w:val="en-US"/>
        </w:rPr>
        <w:t xml:space="preserve"> piping systems for non‐pressure underground drains and sewers - Polyethylene (PE)- Part 2: Assessment of conformity</w:t>
      </w:r>
    </w:p>
    <w:p w14:paraId="271C343C" w14:textId="77777777" w:rsidR="001A1736" w:rsidRPr="00591411" w:rsidRDefault="001A1736" w:rsidP="00357764">
      <w:pPr>
        <w:pStyle w:val="Corpo"/>
        <w:rPr>
          <w:rFonts w:ascii="Cambria" w:hAnsi="Cambria"/>
          <w:lang w:val="en-US"/>
        </w:rPr>
      </w:pPr>
    </w:p>
    <w:p w14:paraId="000CB3B3" w14:textId="77777777" w:rsidR="001A1736" w:rsidRDefault="001A1736" w:rsidP="00357764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150D1E">
        <w:rPr>
          <w:rFonts w:ascii="Cambria" w:hAnsi="Cambria"/>
          <w:b/>
          <w:bCs/>
          <w:sz w:val="24"/>
          <w:szCs w:val="24"/>
          <w:lang w:val="en-US"/>
        </w:rPr>
        <w:t>CEN/TC 249 “Plastics”</w:t>
      </w:r>
    </w:p>
    <w:p w14:paraId="02567B99" w14:textId="32F4A803" w:rsidR="001A1736" w:rsidRDefault="00357764" w:rsidP="00357764">
      <w:pPr>
        <w:pStyle w:val="Corpo"/>
        <w:rPr>
          <w:rFonts w:ascii="Cambria" w:hAnsi="Cambria"/>
          <w:lang w:val="en-US"/>
        </w:rPr>
      </w:pPr>
      <w:r w:rsidRPr="00357764">
        <w:rPr>
          <w:rFonts w:ascii="Cambria" w:hAnsi="Cambria"/>
          <w:lang w:val="en-US"/>
        </w:rPr>
        <w:t xml:space="preserve">-  Draft Decision 1027 </w:t>
      </w:r>
      <w:proofErr w:type="gramStart"/>
      <w:r w:rsidRPr="00357764">
        <w:rPr>
          <w:rFonts w:ascii="Cambria" w:hAnsi="Cambria"/>
          <w:lang w:val="en-US"/>
        </w:rPr>
        <w:t>-  Adoption</w:t>
      </w:r>
      <w:proofErr w:type="gramEnd"/>
      <w:r w:rsidRPr="00357764">
        <w:rPr>
          <w:rFonts w:ascii="Cambria" w:hAnsi="Cambria"/>
          <w:lang w:val="en-US"/>
        </w:rPr>
        <w:t xml:space="preserve"> of a new work item of </w:t>
      </w:r>
      <w:proofErr w:type="spellStart"/>
      <w:r w:rsidRPr="00357764">
        <w:rPr>
          <w:rFonts w:ascii="Cambria" w:hAnsi="Cambria"/>
          <w:lang w:val="en-US"/>
        </w:rPr>
        <w:t>prEN</w:t>
      </w:r>
      <w:proofErr w:type="spellEnd"/>
      <w:r w:rsidRPr="00357764">
        <w:rPr>
          <w:rFonts w:ascii="Cambria" w:hAnsi="Cambria"/>
          <w:lang w:val="en-US"/>
        </w:rPr>
        <w:t xml:space="preserve"> 12608-2 </w:t>
      </w:r>
      <w:proofErr w:type="gramStart"/>
      <w:r w:rsidRPr="00357764">
        <w:rPr>
          <w:rFonts w:ascii="Cambria" w:hAnsi="Cambria"/>
          <w:lang w:val="en-US"/>
        </w:rPr>
        <w:t>rev  “</w:t>
      </w:r>
      <w:proofErr w:type="gramEnd"/>
      <w:r w:rsidRPr="00357764">
        <w:rPr>
          <w:rFonts w:ascii="Cambria" w:hAnsi="Cambria"/>
          <w:lang w:val="en-US"/>
        </w:rPr>
        <w:t xml:space="preserve">Unplasticized </w:t>
      </w:r>
      <w:proofErr w:type="gramStart"/>
      <w:r w:rsidRPr="00357764">
        <w:rPr>
          <w:rFonts w:ascii="Cambria" w:hAnsi="Cambria"/>
          <w:lang w:val="en-US"/>
        </w:rPr>
        <w:t>poly(</w:t>
      </w:r>
      <w:proofErr w:type="gramEnd"/>
      <w:r w:rsidRPr="00357764">
        <w:rPr>
          <w:rFonts w:ascii="Cambria" w:hAnsi="Cambria"/>
          <w:lang w:val="en-US"/>
        </w:rPr>
        <w:t xml:space="preserve">vinyl chloride) (PVC-U) profiles for the fabrication of windows and doors — Classification, requirements and test </w:t>
      </w:r>
      <w:proofErr w:type="gramStart"/>
      <w:r w:rsidRPr="00357764">
        <w:rPr>
          <w:rFonts w:ascii="Cambria" w:hAnsi="Cambria"/>
          <w:lang w:val="en-US"/>
        </w:rPr>
        <w:t>methods</w:t>
      </w:r>
      <w:r w:rsidR="00B14E59">
        <w:rPr>
          <w:rFonts w:ascii="Cambria" w:hAnsi="Cambria"/>
          <w:lang w:val="en-US"/>
        </w:rPr>
        <w:t xml:space="preserve"> </w:t>
      </w:r>
      <w:r w:rsidRPr="00357764">
        <w:rPr>
          <w:rFonts w:ascii="Cambria" w:hAnsi="Cambria"/>
          <w:lang w:val="en-US"/>
        </w:rPr>
        <w:t xml:space="preserve"> —</w:t>
      </w:r>
      <w:proofErr w:type="gramEnd"/>
      <w:r w:rsidRPr="00357764">
        <w:rPr>
          <w:rFonts w:ascii="Cambria" w:hAnsi="Cambria"/>
          <w:lang w:val="en-US"/>
        </w:rPr>
        <w:t xml:space="preserve"> Part 2: PVC-U profiles covered with foils bonded with adhesives”</w:t>
      </w:r>
    </w:p>
    <w:p w14:paraId="4432C032" w14:textId="26B3D5FA" w:rsidR="00357764" w:rsidRDefault="00357764" w:rsidP="00357764">
      <w:pPr>
        <w:pStyle w:val="Corpo"/>
        <w:rPr>
          <w:rFonts w:ascii="Cambria" w:hAnsi="Cambria"/>
          <w:lang w:val="en-US"/>
        </w:rPr>
      </w:pPr>
      <w:r w:rsidRPr="00357764">
        <w:rPr>
          <w:rFonts w:ascii="Cambria" w:hAnsi="Cambria"/>
          <w:lang w:val="en-US"/>
        </w:rPr>
        <w:t xml:space="preserve">- </w:t>
      </w:r>
      <w:proofErr w:type="spellStart"/>
      <w:r w:rsidRPr="00357764">
        <w:rPr>
          <w:rFonts w:ascii="Cambria" w:hAnsi="Cambria"/>
          <w:lang w:val="en-US"/>
        </w:rPr>
        <w:t>prCEN</w:t>
      </w:r>
      <w:proofErr w:type="spellEnd"/>
      <w:r w:rsidRPr="00357764">
        <w:rPr>
          <w:rFonts w:ascii="Cambria" w:hAnsi="Cambria"/>
          <w:lang w:val="en-US"/>
        </w:rPr>
        <w:t>/TR 16862 Plastics welding supervisor - Task, responsibilities, knowledge, skills and competence (WI 00249A7V)</w:t>
      </w:r>
    </w:p>
    <w:p w14:paraId="4AD05E72" w14:textId="77777777" w:rsidR="001A1736" w:rsidRDefault="001A1736" w:rsidP="00357764">
      <w:pPr>
        <w:pStyle w:val="Corpo"/>
        <w:rPr>
          <w:rFonts w:ascii="Cambria" w:hAnsi="Cambria"/>
          <w:lang w:val="en-US"/>
        </w:rPr>
      </w:pPr>
      <w:r w:rsidRPr="00361CCB">
        <w:rPr>
          <w:rFonts w:ascii="Cambria" w:hAnsi="Cambria"/>
          <w:lang w:val="en-US"/>
        </w:rPr>
        <w:t xml:space="preserve">- </w:t>
      </w:r>
      <w:proofErr w:type="spellStart"/>
      <w:r w:rsidRPr="00361CCB">
        <w:rPr>
          <w:rFonts w:ascii="Cambria" w:hAnsi="Cambria"/>
          <w:lang w:val="en-US"/>
        </w:rPr>
        <w:t>FprEN</w:t>
      </w:r>
      <w:proofErr w:type="spellEnd"/>
      <w:r w:rsidRPr="00361CCB">
        <w:rPr>
          <w:rFonts w:ascii="Cambria" w:hAnsi="Cambria"/>
          <w:lang w:val="en-US"/>
        </w:rPr>
        <w:t xml:space="preserve"> </w:t>
      </w:r>
      <w:proofErr w:type="gramStart"/>
      <w:r w:rsidRPr="00361CCB">
        <w:rPr>
          <w:rFonts w:ascii="Cambria" w:hAnsi="Cambria"/>
          <w:lang w:val="en-US"/>
        </w:rPr>
        <w:t>18205  Qualification</w:t>
      </w:r>
      <w:proofErr w:type="gramEnd"/>
      <w:r w:rsidRPr="00361CCB">
        <w:rPr>
          <w:rFonts w:ascii="Cambria" w:hAnsi="Cambria"/>
          <w:lang w:val="en-US"/>
        </w:rPr>
        <w:t xml:space="preserve"> of Welding Procedures for Plastic Materials</w:t>
      </w:r>
    </w:p>
    <w:p w14:paraId="3E0A9384" w14:textId="77777777" w:rsidR="001C5C35" w:rsidRPr="001A1736" w:rsidRDefault="001C5C35" w:rsidP="000E6F99">
      <w:pPr>
        <w:rPr>
          <w:lang w:val="en-GB"/>
        </w:rPr>
      </w:pPr>
    </w:p>
    <w:p w14:paraId="00AEBAB0" w14:textId="77777777" w:rsidR="001C5C35" w:rsidRPr="001A1736" w:rsidRDefault="001C5C35" w:rsidP="000E6F99">
      <w:pPr>
        <w:rPr>
          <w:lang w:val="en-GB"/>
        </w:rPr>
      </w:pPr>
    </w:p>
    <w:p w14:paraId="140D0066" w14:textId="77777777" w:rsidR="001C5C35" w:rsidRPr="001A1736" w:rsidRDefault="001C5C35" w:rsidP="000E6F99">
      <w:pPr>
        <w:rPr>
          <w:lang w:val="en-GB"/>
        </w:rPr>
      </w:pPr>
    </w:p>
    <w:p w14:paraId="74B4AA62" w14:textId="77777777" w:rsidR="001C5C35" w:rsidRPr="001A1736" w:rsidRDefault="001C5C35" w:rsidP="000E6F99">
      <w:pPr>
        <w:rPr>
          <w:lang w:val="en-GB"/>
        </w:rPr>
      </w:pPr>
    </w:p>
    <w:p w14:paraId="686A8AC6" w14:textId="77777777" w:rsidR="001C5C35" w:rsidRPr="001A1736" w:rsidRDefault="001C5C35" w:rsidP="000E6F99">
      <w:pPr>
        <w:rPr>
          <w:lang w:val="en-GB"/>
        </w:rPr>
      </w:pPr>
    </w:p>
    <w:p w14:paraId="639DD9D5" w14:textId="77777777" w:rsidR="001C5C35" w:rsidRPr="001A1736" w:rsidRDefault="001C5C35" w:rsidP="000E6F99">
      <w:pPr>
        <w:rPr>
          <w:lang w:val="en-GB"/>
        </w:rPr>
      </w:pPr>
    </w:p>
    <w:p w14:paraId="46C3C7A1" w14:textId="77777777" w:rsidR="001C5C35" w:rsidRPr="001A1736" w:rsidRDefault="001C5C35" w:rsidP="000E6F99">
      <w:pPr>
        <w:rPr>
          <w:lang w:val="en-GB"/>
        </w:rPr>
      </w:pPr>
    </w:p>
    <w:p w14:paraId="055AEF4E" w14:textId="77777777" w:rsidR="001C5C35" w:rsidRPr="001A1736" w:rsidRDefault="001C5C35" w:rsidP="000E6F99">
      <w:pPr>
        <w:rPr>
          <w:lang w:val="en-GB"/>
        </w:rPr>
      </w:pPr>
    </w:p>
    <w:p w14:paraId="3BA0A391" w14:textId="77777777" w:rsidR="001C5C35" w:rsidRPr="001A1736" w:rsidRDefault="001C5C35" w:rsidP="000E6F99">
      <w:pPr>
        <w:rPr>
          <w:lang w:val="en-GB"/>
        </w:rPr>
      </w:pPr>
    </w:p>
    <w:p w14:paraId="210522C5" w14:textId="77777777" w:rsidR="001C5C35" w:rsidRPr="001A1736" w:rsidRDefault="001C5C35" w:rsidP="000E6F99">
      <w:pPr>
        <w:rPr>
          <w:lang w:val="en-GB"/>
        </w:rPr>
      </w:pPr>
    </w:p>
    <w:p w14:paraId="57C84772" w14:textId="77777777" w:rsidR="001C5C35" w:rsidRPr="001A1736" w:rsidRDefault="001C5C35" w:rsidP="000E6F99">
      <w:pPr>
        <w:rPr>
          <w:lang w:val="en-GB"/>
        </w:rPr>
      </w:pPr>
    </w:p>
    <w:p w14:paraId="28CA7966" w14:textId="77777777" w:rsidR="001C5C35" w:rsidRPr="001A1736" w:rsidRDefault="001C5C35" w:rsidP="000E6F99">
      <w:pPr>
        <w:rPr>
          <w:lang w:val="en-GB"/>
        </w:rPr>
      </w:pPr>
    </w:p>
    <w:p w14:paraId="6782C33D" w14:textId="77777777" w:rsidR="001C5C35" w:rsidRPr="001A1736" w:rsidRDefault="001C5C35" w:rsidP="000E6F99">
      <w:pPr>
        <w:rPr>
          <w:lang w:val="en-GB"/>
        </w:rPr>
      </w:pPr>
    </w:p>
    <w:sectPr w:rsidR="001C5C35" w:rsidRPr="001A1736" w:rsidSect="00E907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E26C" w14:textId="77777777" w:rsidR="00092F77" w:rsidRDefault="00092F77" w:rsidP="001C5C35">
      <w:pPr>
        <w:spacing w:after="0" w:line="240" w:lineRule="auto"/>
      </w:pPr>
      <w:r>
        <w:separator/>
      </w:r>
    </w:p>
  </w:endnote>
  <w:endnote w:type="continuationSeparator" w:id="0">
    <w:p w14:paraId="6236E523" w14:textId="77777777" w:rsidR="00092F77" w:rsidRDefault="00092F77" w:rsidP="001C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2F9A" w14:textId="77777777" w:rsidR="00E907DD" w:rsidRDefault="00E907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8D58" w14:textId="0E62978C" w:rsidR="001C5C35" w:rsidRDefault="00761E80" w:rsidP="00E907DD">
    <w:pPr>
      <w:pStyle w:val="Pidipagina"/>
      <w:tabs>
        <w:tab w:val="left" w:pos="2593"/>
      </w:tabs>
      <w:jc w:val="center"/>
    </w:pPr>
    <w:r>
      <w:rPr>
        <w:noProof/>
      </w:rPr>
      <w:drawing>
        <wp:inline distT="0" distB="0" distL="0" distR="0" wp14:anchorId="748122A1" wp14:editId="3A745E8E">
          <wp:extent cx="535012" cy="378305"/>
          <wp:effectExtent l="0" t="0" r="0" b="3175"/>
          <wp:docPr id="15882626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52" cy="436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0FC4E7DE" wp14:editId="75FE29D4">
          <wp:extent cx="352127" cy="303623"/>
          <wp:effectExtent l="0" t="0" r="0" b="1270"/>
          <wp:docPr id="72431902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74" cy="3576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7B6F9B10" wp14:editId="6E3ACFAE">
          <wp:extent cx="303785" cy="329313"/>
          <wp:effectExtent l="0" t="0" r="1270" b="0"/>
          <wp:docPr id="8572516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76" cy="38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C9E8" w14:textId="77777777" w:rsidR="00E907DD" w:rsidRDefault="00E907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3A24" w14:textId="77777777" w:rsidR="00092F77" w:rsidRDefault="00092F77" w:rsidP="001C5C35">
      <w:pPr>
        <w:spacing w:after="0" w:line="240" w:lineRule="auto"/>
      </w:pPr>
      <w:r>
        <w:separator/>
      </w:r>
    </w:p>
  </w:footnote>
  <w:footnote w:type="continuationSeparator" w:id="0">
    <w:p w14:paraId="462F2FBF" w14:textId="77777777" w:rsidR="00092F77" w:rsidRDefault="00092F77" w:rsidP="001C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C2A5" w14:textId="77777777" w:rsidR="00E907DD" w:rsidRDefault="00E907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078490"/>
      <w:docPartObj>
        <w:docPartGallery w:val="Page Numbers (Top of Page)"/>
        <w:docPartUnique/>
      </w:docPartObj>
    </w:sdtPr>
    <w:sdtEndPr/>
    <w:sdtContent>
      <w:p w14:paraId="6F623E9E" w14:textId="260218CC" w:rsidR="00686AD7" w:rsidRDefault="00686AD7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D64BE" w14:textId="77777777" w:rsidR="00761E80" w:rsidRDefault="00761E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2DCA" w14:textId="77777777" w:rsidR="00E907DD" w:rsidRDefault="00E907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CC3"/>
    <w:multiLevelType w:val="hybridMultilevel"/>
    <w:tmpl w:val="836C41DA"/>
    <w:lvl w:ilvl="0" w:tplc="375E6490"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1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99"/>
    <w:rsid w:val="00092F77"/>
    <w:rsid w:val="000A6509"/>
    <w:rsid w:val="000B4ABF"/>
    <w:rsid w:val="000E6F99"/>
    <w:rsid w:val="00133A3D"/>
    <w:rsid w:val="001A1736"/>
    <w:rsid w:val="001C5C35"/>
    <w:rsid w:val="002375EA"/>
    <w:rsid w:val="00295B63"/>
    <w:rsid w:val="00302358"/>
    <w:rsid w:val="00357764"/>
    <w:rsid w:val="003F4F11"/>
    <w:rsid w:val="00451550"/>
    <w:rsid w:val="0049497D"/>
    <w:rsid w:val="004A2D6B"/>
    <w:rsid w:val="005F0F89"/>
    <w:rsid w:val="00686AD7"/>
    <w:rsid w:val="006A1EC7"/>
    <w:rsid w:val="00734409"/>
    <w:rsid w:val="00761E80"/>
    <w:rsid w:val="00807D91"/>
    <w:rsid w:val="0088015E"/>
    <w:rsid w:val="00966F39"/>
    <w:rsid w:val="009711F5"/>
    <w:rsid w:val="009A5EE8"/>
    <w:rsid w:val="00A30ECC"/>
    <w:rsid w:val="00B14E59"/>
    <w:rsid w:val="00C715C7"/>
    <w:rsid w:val="00CA2985"/>
    <w:rsid w:val="00CB2E72"/>
    <w:rsid w:val="00D46B73"/>
    <w:rsid w:val="00D527B4"/>
    <w:rsid w:val="00D90A9E"/>
    <w:rsid w:val="00E907DD"/>
    <w:rsid w:val="00F107A2"/>
    <w:rsid w:val="00F3682E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8B8E"/>
  <w15:chartTrackingRefBased/>
  <w15:docId w15:val="{69EE653C-5F1E-40D7-BA86-F14DE6BA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C35"/>
  </w:style>
  <w:style w:type="paragraph" w:styleId="Pidipagina">
    <w:name w:val="footer"/>
    <w:basedOn w:val="Normale"/>
    <w:link w:val="Pidipagina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C35"/>
  </w:style>
  <w:style w:type="character" w:styleId="Collegamentoipertestuale">
    <w:name w:val="Hyperlink"/>
    <w:uiPriority w:val="99"/>
    <w:rsid w:val="001A1736"/>
    <w:rPr>
      <w:u w:val="single"/>
    </w:rPr>
  </w:style>
  <w:style w:type="paragraph" w:customStyle="1" w:styleId="Corpo">
    <w:name w:val="Corpo"/>
    <w:rsid w:val="001A17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n.iso.org/livelink/eb33/part/cencib/ballotAction.do?method=doView&amp;id=21641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about:blan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268EF-46DA-4790-8577-F02146D6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Moroni</dc:creator>
  <cp:keywords/>
  <dc:description/>
  <cp:lastModifiedBy>Angela Ogliari</cp:lastModifiedBy>
  <cp:revision>2</cp:revision>
  <dcterms:created xsi:type="dcterms:W3CDTF">2026-08-06T07:35:00Z</dcterms:created>
  <dcterms:modified xsi:type="dcterms:W3CDTF">2026-08-06T07:35:00Z</dcterms:modified>
</cp:coreProperties>
</file>