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A0F5" w14:textId="268FD725" w:rsidR="000E6F99" w:rsidRDefault="000E6F99">
      <w:pPr>
        <w:rPr>
          <w:noProof/>
        </w:rPr>
      </w:pPr>
      <w:r>
        <w:rPr>
          <w:noProof/>
        </w:rPr>
        <w:drawing>
          <wp:inline distT="0" distB="0" distL="0" distR="0" wp14:anchorId="523D5A22" wp14:editId="34E86717">
            <wp:extent cx="1695450" cy="376823"/>
            <wp:effectExtent l="0" t="0" r="0" b="4445"/>
            <wp:docPr id="12032991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27" cy="38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49558" w14:textId="77777777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Ente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Italiano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di</w:t>
      </w:r>
      <w:r w:rsidRPr="000E6F99">
        <w:rPr>
          <w:rFonts w:ascii="Cambria" w:eastAsia="Cambria" w:hAnsi="Cambria" w:cs="Cambria"/>
          <w:i/>
          <w:spacing w:val="-2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Unificazione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nelle Materie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Plastiche</w:t>
      </w:r>
      <w:r w:rsidRPr="000E6F99">
        <w:rPr>
          <w:rFonts w:ascii="Cambria" w:eastAsia="Cambria" w:hAnsi="Cambria" w:cs="Cambria"/>
          <w:i/>
          <w:spacing w:val="38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-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Federato</w:t>
      </w:r>
      <w:r w:rsidRPr="000E6F99">
        <w:rPr>
          <w:rFonts w:ascii="Cambria" w:eastAsia="Cambria" w:hAnsi="Cambria" w:cs="Cambria"/>
          <w:i/>
          <w:spacing w:val="-4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all'UNI</w:t>
      </w:r>
    </w:p>
    <w:p w14:paraId="38F21A19" w14:textId="04E2915A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Cs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Cs/>
          <w:kern w:val="0"/>
          <w:sz w:val="20"/>
          <w14:ligatures w14:val="none"/>
        </w:rPr>
        <w:t xml:space="preserve">Via Derna n 26, 20132 Milano </w:t>
      </w:r>
    </w:p>
    <w:p w14:paraId="417CEC6D" w14:textId="77777777" w:rsidR="000E6F99" w:rsidRPr="000E6F99" w:rsidRDefault="000E6F99" w:rsidP="000E6F99">
      <w:pPr>
        <w:widowControl w:val="0"/>
        <w:autoSpaceDE w:val="0"/>
        <w:autoSpaceDN w:val="0"/>
        <w:spacing w:after="0" w:line="209" w:lineRule="exact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Telefoni</w:t>
      </w:r>
      <w:r w:rsidRPr="000E6F99">
        <w:rPr>
          <w:rFonts w:ascii="Cambria" w:eastAsia="Cambria" w:hAnsi="Cambria" w:cs="Cambria"/>
          <w:spacing w:val="-3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+39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02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77092735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/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proofErr w:type="gramStart"/>
      <w:r w:rsidRPr="000E6F99">
        <w:rPr>
          <w:rFonts w:ascii="Cambria" w:eastAsia="Cambria" w:hAnsi="Cambria" w:cs="Cambria"/>
          <w:kern w:val="0"/>
          <w:sz w:val="18"/>
          <w14:ligatures w14:val="none"/>
        </w:rPr>
        <w:t>02  74234505</w:t>
      </w:r>
      <w:proofErr w:type="gramEnd"/>
    </w:p>
    <w:p w14:paraId="7086EF68" w14:textId="77777777" w:rsidR="000E6F99" w:rsidRPr="000E6F99" w:rsidRDefault="000E6F99" w:rsidP="000E6F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E-mail: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8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segreteria@uniplast.info</w:t>
        </w:r>
        <w:r w:rsidRPr="000E6F99">
          <w:rPr>
            <w:rFonts w:ascii="Cambria" w:eastAsia="Cambria" w:hAnsi="Cambria" w:cs="Cambria"/>
            <w:color w:val="0000FF"/>
            <w:spacing w:val="-2"/>
            <w:kern w:val="0"/>
            <w:sz w:val="18"/>
            <w14:ligatures w14:val="none"/>
          </w:rPr>
          <w:t xml:space="preserve"> </w:t>
        </w:r>
      </w:hyperlink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9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www.uniplast.info</w:t>
        </w:r>
      </w:hyperlink>
      <w:r w:rsidRPr="000E6F99">
        <w:rPr>
          <w:rFonts w:ascii="Cambria" w:eastAsia="Cambria" w:hAnsi="Cambria" w:cs="Cambria"/>
          <w:color w:val="0000FF"/>
          <w:spacing w:val="34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C.F.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01406330157</w:t>
      </w:r>
    </w:p>
    <w:p w14:paraId="5CE7D631" w14:textId="77777777" w:rsidR="000E6F99" w:rsidRDefault="000E6F99" w:rsidP="000E6F99"/>
    <w:p w14:paraId="63D726E2" w14:textId="5AF77B8B" w:rsidR="00D47644" w:rsidRDefault="00D47644" w:rsidP="00D4764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71AAE">
        <w:rPr>
          <w:rFonts w:ascii="Cambria" w:hAnsi="Cambria"/>
          <w:b/>
          <w:bCs/>
          <w:sz w:val="28"/>
          <w:szCs w:val="28"/>
        </w:rPr>
        <w:t xml:space="preserve">2026 </w:t>
      </w:r>
      <w:r>
        <w:rPr>
          <w:rFonts w:ascii="Cambria" w:hAnsi="Cambria"/>
          <w:b/>
          <w:bCs/>
          <w:sz w:val="28"/>
          <w:szCs w:val="28"/>
        </w:rPr>
        <w:t>LUGLIO</w:t>
      </w:r>
      <w:r w:rsidRPr="00E71AAE">
        <w:rPr>
          <w:rFonts w:ascii="Cambria" w:hAnsi="Cambria"/>
          <w:b/>
          <w:bCs/>
          <w:sz w:val="28"/>
          <w:szCs w:val="28"/>
        </w:rPr>
        <w:t xml:space="preserve"> - Attività UNIPLAST</w:t>
      </w:r>
    </w:p>
    <w:p w14:paraId="2796E30B" w14:textId="77777777" w:rsidR="001C5C35" w:rsidRPr="000A5398" w:rsidRDefault="001C5C35" w:rsidP="000E6F99">
      <w:pPr>
        <w:rPr>
          <w:rFonts w:ascii="Cambria" w:hAnsi="Cambria"/>
          <w:sz w:val="24"/>
          <w:szCs w:val="24"/>
        </w:rPr>
      </w:pPr>
    </w:p>
    <w:p w14:paraId="3E15B7D9" w14:textId="57A5BB79" w:rsidR="000A5398" w:rsidRPr="00CE5EA6" w:rsidRDefault="000A5398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CE5EA6">
        <w:rPr>
          <w:rFonts w:ascii="Cambria" w:hAnsi="Cambria"/>
          <w:b/>
          <w:bCs/>
          <w:sz w:val="24"/>
          <w:szCs w:val="24"/>
          <w:lang w:val="en-US"/>
        </w:rPr>
        <w:t>Riunioni tenutesi il 2026-07-01 in presenza a Varsavia e il 2026-07-30 via web del CEN/TC 155/WG</w:t>
      </w:r>
      <w:proofErr w:type="gramStart"/>
      <w:r w:rsidRPr="00CE5EA6">
        <w:rPr>
          <w:rFonts w:ascii="Cambria" w:hAnsi="Cambria"/>
          <w:b/>
          <w:bCs/>
          <w:sz w:val="24"/>
          <w:szCs w:val="24"/>
          <w:lang w:val="en-US"/>
        </w:rPr>
        <w:t>13</w:t>
      </w:r>
      <w:r w:rsidR="00CE5EA6" w:rsidRPr="00CE5EA6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CE5EA6">
        <w:rPr>
          <w:rFonts w:ascii="Cambria" w:hAnsi="Cambria"/>
          <w:b/>
          <w:bCs/>
          <w:sz w:val="24"/>
          <w:szCs w:val="24"/>
          <w:lang w:val="en-US"/>
        </w:rPr>
        <w:t>”Buried</w:t>
      </w:r>
      <w:proofErr w:type="gram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Thermoplastics piping systems for surface-water and foul-water drains and sewers” – </w:t>
      </w:r>
      <w:proofErr w:type="gramStart"/>
      <w:r w:rsidRPr="00CE5EA6">
        <w:rPr>
          <w:rFonts w:ascii="Cambria" w:hAnsi="Cambria"/>
          <w:b/>
          <w:bCs/>
          <w:sz w:val="24"/>
          <w:szCs w:val="24"/>
          <w:lang w:val="en-US"/>
        </w:rPr>
        <w:t>Convenor  Mr.</w:t>
      </w:r>
      <w:proofErr w:type="gram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Andtbacka Anders (Finlandia – GF), Segreteria Rogina Robert (Austria – Wiennerberger)</w:t>
      </w:r>
    </w:p>
    <w:p w14:paraId="4539C374" w14:textId="5C377C3B" w:rsidR="00FE1803" w:rsidRDefault="000A5398" w:rsidP="00CE5EA6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0A5398">
        <w:rPr>
          <w:rFonts w:ascii="Cambria" w:hAnsi="Cambria"/>
          <w:sz w:val="24"/>
          <w:szCs w:val="24"/>
        </w:rPr>
        <w:t>Alle riunioni hanno partecipato d</w:t>
      </w:r>
      <w:r>
        <w:rPr>
          <w:rFonts w:ascii="Cambria" w:hAnsi="Cambria"/>
          <w:sz w:val="24"/>
          <w:szCs w:val="24"/>
        </w:rPr>
        <w:t>elegati di Austria, Finlandia, Germania, Olanda, Portogallo, UK</w:t>
      </w:r>
      <w:r w:rsidR="006044E4">
        <w:rPr>
          <w:rFonts w:ascii="Cambria" w:hAnsi="Cambria"/>
          <w:sz w:val="24"/>
          <w:szCs w:val="24"/>
        </w:rPr>
        <w:t>.</w:t>
      </w:r>
      <w:r w:rsidR="008812A9">
        <w:rPr>
          <w:rFonts w:ascii="Cambria" w:hAnsi="Cambria"/>
          <w:sz w:val="24"/>
          <w:szCs w:val="24"/>
        </w:rPr>
        <w:t xml:space="preserve"> </w:t>
      </w:r>
      <w:r w:rsidR="006044E4" w:rsidRPr="008812A9">
        <w:rPr>
          <w:rFonts w:ascii="Cambria" w:hAnsi="Cambria"/>
          <w:sz w:val="24"/>
          <w:szCs w:val="24"/>
          <w:lang w:val="en-GB"/>
        </w:rPr>
        <w:t xml:space="preserve">Si è </w:t>
      </w:r>
      <w:proofErr w:type="spellStart"/>
      <w:r w:rsidR="006044E4" w:rsidRPr="008812A9">
        <w:rPr>
          <w:rFonts w:ascii="Cambria" w:hAnsi="Cambria"/>
          <w:sz w:val="24"/>
          <w:szCs w:val="24"/>
          <w:lang w:val="en-GB"/>
        </w:rPr>
        <w:t>discusso</w:t>
      </w:r>
      <w:proofErr w:type="spellEnd"/>
      <w:r w:rsidR="006044E4" w:rsidRPr="008812A9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="006044E4" w:rsidRPr="008812A9">
        <w:rPr>
          <w:rFonts w:ascii="Cambria" w:hAnsi="Cambria"/>
          <w:sz w:val="24"/>
          <w:szCs w:val="24"/>
          <w:lang w:val="en-GB"/>
        </w:rPr>
        <w:t>su</w:t>
      </w:r>
      <w:proofErr w:type="spellEnd"/>
      <w:r w:rsidR="006044E4" w:rsidRPr="008812A9">
        <w:rPr>
          <w:rFonts w:ascii="Cambria" w:hAnsi="Cambria"/>
          <w:sz w:val="24"/>
          <w:szCs w:val="24"/>
          <w:lang w:val="en-GB"/>
        </w:rPr>
        <w:t xml:space="preserve"> come </w:t>
      </w:r>
      <w:proofErr w:type="spellStart"/>
      <w:r w:rsidR="006044E4" w:rsidRPr="008812A9">
        <w:rPr>
          <w:rFonts w:ascii="Cambria" w:hAnsi="Cambria"/>
          <w:sz w:val="24"/>
          <w:szCs w:val="24"/>
          <w:lang w:val="en-GB"/>
        </w:rPr>
        <w:t>allineare</w:t>
      </w:r>
      <w:proofErr w:type="spellEnd"/>
      <w:r w:rsidR="006044E4" w:rsidRPr="008812A9">
        <w:rPr>
          <w:rFonts w:ascii="Cambria" w:hAnsi="Cambria"/>
          <w:sz w:val="24"/>
          <w:szCs w:val="24"/>
          <w:lang w:val="en-GB"/>
        </w:rPr>
        <w:t xml:space="preserve"> il </w:t>
      </w:r>
      <w:proofErr w:type="spellStart"/>
      <w:r w:rsidR="006044E4" w:rsidRPr="008812A9">
        <w:rPr>
          <w:rFonts w:ascii="Cambria" w:hAnsi="Cambria"/>
          <w:sz w:val="24"/>
          <w:szCs w:val="24"/>
          <w:lang w:val="en-GB"/>
        </w:rPr>
        <w:t>prCEN</w:t>
      </w:r>
      <w:proofErr w:type="spellEnd"/>
      <w:r w:rsidR="006044E4" w:rsidRPr="008812A9">
        <w:rPr>
          <w:rFonts w:ascii="Cambria" w:hAnsi="Cambria"/>
          <w:sz w:val="24"/>
          <w:szCs w:val="24"/>
          <w:lang w:val="en-GB"/>
        </w:rPr>
        <w:t xml:space="preserve">/TS 1401-2 rev (WI=00155A38) “Plastics piping systems for non-pressure underground drains and sewers — Unplasticized </w:t>
      </w:r>
      <w:proofErr w:type="gramStart"/>
      <w:r w:rsidR="006044E4" w:rsidRPr="008812A9">
        <w:rPr>
          <w:rFonts w:ascii="Cambria" w:hAnsi="Cambria"/>
          <w:sz w:val="24"/>
          <w:szCs w:val="24"/>
          <w:lang w:val="en-GB"/>
        </w:rPr>
        <w:t>poly(</w:t>
      </w:r>
      <w:proofErr w:type="gramEnd"/>
      <w:r w:rsidR="006044E4" w:rsidRPr="008812A9">
        <w:rPr>
          <w:rFonts w:ascii="Cambria" w:hAnsi="Cambria"/>
          <w:sz w:val="24"/>
          <w:szCs w:val="24"/>
          <w:lang w:val="en-GB"/>
        </w:rPr>
        <w:t xml:space="preserve">vinyl chloride) (PVC-U) — Part 2: Assessment of conformity” con il nuovo template </w:t>
      </w:r>
      <w:r w:rsidR="00C14B11">
        <w:rPr>
          <w:rFonts w:ascii="Cambria" w:hAnsi="Cambria"/>
          <w:sz w:val="24"/>
          <w:szCs w:val="24"/>
          <w:lang w:val="en-GB"/>
        </w:rPr>
        <w:t xml:space="preserve">sull’ “Assessment of conformity” </w:t>
      </w:r>
      <w:proofErr w:type="spellStart"/>
      <w:r w:rsidR="006044E4" w:rsidRPr="008812A9">
        <w:rPr>
          <w:rFonts w:ascii="Cambria" w:hAnsi="Cambria"/>
          <w:sz w:val="24"/>
          <w:szCs w:val="24"/>
          <w:lang w:val="en-GB"/>
        </w:rPr>
        <w:t>sviluppato</w:t>
      </w:r>
      <w:proofErr w:type="spellEnd"/>
      <w:r w:rsidR="006044E4" w:rsidRPr="008812A9">
        <w:rPr>
          <w:rFonts w:ascii="Cambria" w:hAnsi="Cambria"/>
          <w:sz w:val="24"/>
          <w:szCs w:val="24"/>
          <w:lang w:val="en-GB"/>
        </w:rPr>
        <w:t xml:space="preserve"> dal </w:t>
      </w:r>
      <w:r w:rsidR="008812A9" w:rsidRPr="008812A9">
        <w:rPr>
          <w:rFonts w:ascii="Cambria" w:hAnsi="Cambria"/>
          <w:sz w:val="24"/>
          <w:szCs w:val="24"/>
          <w:lang w:val="en-GB"/>
        </w:rPr>
        <w:t>CEN/TC 155/WG</w:t>
      </w:r>
      <w:proofErr w:type="gramStart"/>
      <w:r w:rsidR="008812A9" w:rsidRPr="008812A9">
        <w:rPr>
          <w:rFonts w:ascii="Cambria" w:hAnsi="Cambria"/>
          <w:sz w:val="24"/>
          <w:szCs w:val="24"/>
          <w:lang w:val="en-GB"/>
        </w:rPr>
        <w:t>21</w:t>
      </w:r>
      <w:r w:rsidR="00CE5EA6">
        <w:rPr>
          <w:rFonts w:ascii="Cambria" w:hAnsi="Cambria"/>
          <w:sz w:val="24"/>
          <w:szCs w:val="24"/>
          <w:lang w:val="en-GB"/>
        </w:rPr>
        <w:t xml:space="preserve"> </w:t>
      </w:r>
      <w:r w:rsidR="008812A9" w:rsidRPr="008812A9">
        <w:rPr>
          <w:rFonts w:ascii="Cambria" w:hAnsi="Cambria"/>
          <w:sz w:val="24"/>
          <w:szCs w:val="24"/>
          <w:lang w:val="en-GB"/>
        </w:rPr>
        <w:t>”Internal</w:t>
      </w:r>
      <w:proofErr w:type="gramEnd"/>
      <w:r w:rsidR="008812A9" w:rsidRPr="008812A9">
        <w:rPr>
          <w:rFonts w:ascii="Cambria" w:hAnsi="Cambria"/>
          <w:sz w:val="24"/>
          <w:szCs w:val="24"/>
          <w:lang w:val="en-GB"/>
        </w:rPr>
        <w:t xml:space="preserve"> CEN/TC 155 Guidance documents, templates for standards development and technical reports”</w:t>
      </w:r>
      <w:r w:rsidR="00C14B11">
        <w:rPr>
          <w:rFonts w:ascii="Cambria" w:hAnsi="Cambria"/>
          <w:sz w:val="24"/>
          <w:szCs w:val="24"/>
          <w:lang w:val="en-GB"/>
        </w:rPr>
        <w:t xml:space="preserve">. </w:t>
      </w:r>
    </w:p>
    <w:p w14:paraId="0597B063" w14:textId="4EFFC51D" w:rsidR="000A5398" w:rsidRPr="00C14B11" w:rsidRDefault="00C14B11" w:rsidP="00CE5EA6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C14B11">
        <w:rPr>
          <w:rFonts w:ascii="Cambria" w:hAnsi="Cambria"/>
          <w:sz w:val="24"/>
          <w:szCs w:val="24"/>
          <w:lang w:val="en-GB"/>
        </w:rPr>
        <w:t xml:space="preserve">Nella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riunione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del 30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luglio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sono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stati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esaminati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GB"/>
        </w:rPr>
        <w:t>i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commenti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al </w:t>
      </w:r>
      <w:proofErr w:type="spellStart"/>
      <w:r w:rsidR="008812A9" w:rsidRPr="00C14B11">
        <w:rPr>
          <w:rFonts w:ascii="Cambria" w:hAnsi="Cambria"/>
          <w:sz w:val="24"/>
          <w:szCs w:val="24"/>
          <w:lang w:val="en-GB"/>
        </w:rPr>
        <w:t>prEN</w:t>
      </w:r>
      <w:proofErr w:type="spellEnd"/>
      <w:r w:rsidR="008812A9" w:rsidRPr="00C14B11">
        <w:rPr>
          <w:rFonts w:ascii="Cambria" w:hAnsi="Cambria"/>
          <w:sz w:val="24"/>
          <w:szCs w:val="24"/>
          <w:lang w:val="en-GB"/>
        </w:rPr>
        <w:t xml:space="preserve"> 1401-1 (WI=00155A2K)</w:t>
      </w:r>
      <w:r w:rsidRPr="00C14B11">
        <w:rPr>
          <w:rFonts w:ascii="Cambria" w:hAnsi="Cambria"/>
          <w:sz w:val="24"/>
          <w:szCs w:val="24"/>
          <w:lang w:val="en-GB"/>
        </w:rPr>
        <w:t xml:space="preserve"> “</w:t>
      </w:r>
      <w:r w:rsidR="008812A9" w:rsidRPr="008812A9">
        <w:rPr>
          <w:rFonts w:ascii="Cambria" w:hAnsi="Cambria"/>
          <w:sz w:val="24"/>
          <w:szCs w:val="24"/>
          <w:lang w:val="en-GB"/>
        </w:rPr>
        <w:t xml:space="preserve">Plastics piping </w:t>
      </w:r>
      <w:r w:rsidR="008812A9" w:rsidRPr="00C14B11">
        <w:rPr>
          <w:rFonts w:ascii="Cambria" w:hAnsi="Cambria"/>
          <w:sz w:val="24"/>
          <w:szCs w:val="24"/>
          <w:lang w:val="en-GB"/>
        </w:rPr>
        <w:t xml:space="preserve">systems for non-pressure underground drains and sewers - Unplasticized </w:t>
      </w:r>
      <w:proofErr w:type="gramStart"/>
      <w:r w:rsidR="008812A9" w:rsidRPr="00C14B11">
        <w:rPr>
          <w:rFonts w:ascii="Cambria" w:hAnsi="Cambria"/>
          <w:sz w:val="24"/>
          <w:szCs w:val="24"/>
          <w:lang w:val="en-GB"/>
        </w:rPr>
        <w:t>poly(</w:t>
      </w:r>
      <w:proofErr w:type="gramEnd"/>
      <w:r w:rsidR="008812A9" w:rsidRPr="00C14B11">
        <w:rPr>
          <w:rFonts w:ascii="Cambria" w:hAnsi="Cambria"/>
          <w:sz w:val="24"/>
          <w:szCs w:val="24"/>
          <w:lang w:val="en-GB"/>
        </w:rPr>
        <w:t>vinyl chloride) (PVC-U) - Part 1: Specifications for pipes, fittings and the systems</w:t>
      </w:r>
      <w:r w:rsidRPr="00C14B11">
        <w:rPr>
          <w:rFonts w:ascii="Cambria" w:hAnsi="Cambria"/>
          <w:sz w:val="24"/>
          <w:szCs w:val="24"/>
          <w:lang w:val="en-GB"/>
        </w:rPr>
        <w:t>”.</w:t>
      </w:r>
    </w:p>
    <w:p w14:paraId="15AAC8AC" w14:textId="5F9F63C3" w:rsidR="008812A9" w:rsidRDefault="00386A68" w:rsidP="00CE5EA6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C14B11">
        <w:rPr>
          <w:rFonts w:ascii="Cambria" w:hAnsi="Cambria"/>
          <w:sz w:val="24"/>
          <w:szCs w:val="24"/>
          <w:lang w:val="en-GB"/>
        </w:rPr>
        <w:t xml:space="preserve">Si è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discusso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inoltre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di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iniziare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ad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utilizzare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l’ OSD per la </w:t>
      </w:r>
      <w:proofErr w:type="spellStart"/>
      <w:r w:rsidRPr="00C14B11">
        <w:rPr>
          <w:rFonts w:ascii="Cambria" w:hAnsi="Cambria"/>
          <w:sz w:val="24"/>
          <w:szCs w:val="24"/>
          <w:lang w:val="en-GB"/>
        </w:rPr>
        <w:t>revisione</w:t>
      </w:r>
      <w:proofErr w:type="spellEnd"/>
      <w:r w:rsidRPr="00C14B11">
        <w:rPr>
          <w:rFonts w:ascii="Cambria" w:hAnsi="Cambria"/>
          <w:sz w:val="24"/>
          <w:szCs w:val="24"/>
          <w:lang w:val="en-GB"/>
        </w:rPr>
        <w:t xml:space="preserve"> del CEN/T</w:t>
      </w:r>
      <w:r w:rsidR="00C14B11" w:rsidRPr="00C14B11">
        <w:rPr>
          <w:rFonts w:ascii="Cambria" w:hAnsi="Cambria"/>
          <w:sz w:val="24"/>
          <w:szCs w:val="24"/>
          <w:lang w:val="en-GB"/>
        </w:rPr>
        <w:t>S 1852-2</w:t>
      </w:r>
      <w:r w:rsidRPr="00C14B11">
        <w:rPr>
          <w:rFonts w:ascii="Cambria" w:hAnsi="Cambria"/>
          <w:sz w:val="24"/>
          <w:szCs w:val="24"/>
          <w:lang w:val="en-GB"/>
        </w:rPr>
        <w:t xml:space="preserve"> </w:t>
      </w:r>
      <w:r w:rsidR="00C14B11" w:rsidRPr="00C14B11">
        <w:rPr>
          <w:rFonts w:ascii="Cambria" w:hAnsi="Cambria"/>
          <w:sz w:val="24"/>
          <w:szCs w:val="24"/>
          <w:lang w:val="en-GB"/>
        </w:rPr>
        <w:t xml:space="preserve">“Plastics piping systems for non-pressure underground drainage and sewerage - Polypropylene (PP) - Part 2: Guidance for the assessment of conformity” per </w:t>
      </w:r>
      <w:proofErr w:type="spellStart"/>
      <w:r w:rsidR="00C14B11" w:rsidRPr="00C14B11">
        <w:rPr>
          <w:rFonts w:ascii="Cambria" w:hAnsi="Cambria"/>
          <w:sz w:val="24"/>
          <w:szCs w:val="24"/>
          <w:lang w:val="en-GB"/>
        </w:rPr>
        <w:t>adeguarlo</w:t>
      </w:r>
      <w:proofErr w:type="spellEnd"/>
      <w:r w:rsidR="00C14B11" w:rsidRPr="00C14B11">
        <w:rPr>
          <w:rFonts w:ascii="Cambria" w:hAnsi="Cambria"/>
          <w:sz w:val="24"/>
          <w:szCs w:val="24"/>
          <w:lang w:val="en-GB"/>
        </w:rPr>
        <w:t xml:space="preserve"> al nuovo template sull</w:t>
      </w:r>
      <w:proofErr w:type="gramStart"/>
      <w:r w:rsidR="00C14B11">
        <w:rPr>
          <w:rFonts w:ascii="Cambria" w:hAnsi="Cambria"/>
          <w:sz w:val="24"/>
          <w:szCs w:val="24"/>
          <w:lang w:val="en-GB"/>
        </w:rPr>
        <w:t xml:space="preserve">’ </w:t>
      </w:r>
      <w:r w:rsidR="00C14B11" w:rsidRPr="00C14B11">
        <w:rPr>
          <w:rFonts w:ascii="Cambria" w:hAnsi="Cambria"/>
          <w:sz w:val="24"/>
          <w:szCs w:val="24"/>
          <w:lang w:val="en-GB"/>
        </w:rPr>
        <w:t>”Assessment</w:t>
      </w:r>
      <w:proofErr w:type="gramEnd"/>
      <w:r w:rsidR="00C14B11" w:rsidRPr="00C14B11">
        <w:rPr>
          <w:rFonts w:ascii="Cambria" w:hAnsi="Cambria"/>
          <w:sz w:val="24"/>
          <w:szCs w:val="24"/>
          <w:lang w:val="en-GB"/>
        </w:rPr>
        <w:t xml:space="preserve"> of conformity”</w:t>
      </w:r>
      <w:r w:rsidR="00C14B11">
        <w:rPr>
          <w:rFonts w:ascii="Cambria" w:hAnsi="Cambria"/>
          <w:sz w:val="24"/>
          <w:szCs w:val="24"/>
          <w:lang w:val="en-GB"/>
        </w:rPr>
        <w:t>.</w:t>
      </w:r>
    </w:p>
    <w:p w14:paraId="6DCA6512" w14:textId="77777777" w:rsidR="00E9519E" w:rsidRPr="00E9519E" w:rsidRDefault="00E9519E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GB"/>
        </w:rPr>
      </w:pPr>
    </w:p>
    <w:p w14:paraId="3D9E3A66" w14:textId="7ECEBD0C" w:rsidR="00E9519E" w:rsidRDefault="00E9519E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E9519E">
        <w:rPr>
          <w:rFonts w:ascii="Cambria" w:hAnsi="Cambria"/>
          <w:b/>
          <w:bCs/>
          <w:sz w:val="24"/>
          <w:szCs w:val="24"/>
        </w:rPr>
        <w:t>Riunione tenutasi il 2026-07-07 via web del CEN/TC 249/WG</w:t>
      </w:r>
      <w:proofErr w:type="gramStart"/>
      <w:r w:rsidRPr="00E9519E">
        <w:rPr>
          <w:rFonts w:ascii="Cambria" w:hAnsi="Cambria"/>
          <w:b/>
          <w:bCs/>
          <w:sz w:val="24"/>
          <w:szCs w:val="24"/>
        </w:rPr>
        <w:t>11</w:t>
      </w:r>
      <w:r w:rsidR="00CE5EA6">
        <w:rPr>
          <w:rFonts w:ascii="Cambria" w:hAnsi="Cambria"/>
          <w:b/>
          <w:bCs/>
          <w:sz w:val="24"/>
          <w:szCs w:val="24"/>
        </w:rPr>
        <w:t xml:space="preserve"> </w:t>
      </w:r>
      <w:r w:rsidRPr="00E9519E">
        <w:rPr>
          <w:rFonts w:ascii="Cambria" w:hAnsi="Cambria"/>
          <w:b/>
          <w:bCs/>
          <w:sz w:val="24"/>
          <w:szCs w:val="24"/>
        </w:rPr>
        <w:t>”</w:t>
      </w:r>
      <w:proofErr w:type="spellStart"/>
      <w:r w:rsidRPr="00E9519E">
        <w:rPr>
          <w:rFonts w:ascii="Cambria" w:hAnsi="Cambria"/>
          <w:b/>
          <w:bCs/>
          <w:sz w:val="24"/>
          <w:szCs w:val="24"/>
        </w:rPr>
        <w:t>Plastics</w:t>
      </w:r>
      <w:proofErr w:type="spellEnd"/>
      <w:proofErr w:type="gramEnd"/>
      <w:r w:rsidRPr="00E9519E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E9519E">
        <w:rPr>
          <w:rFonts w:ascii="Cambria" w:hAnsi="Cambria"/>
          <w:b/>
          <w:bCs/>
          <w:sz w:val="24"/>
          <w:szCs w:val="24"/>
        </w:rPr>
        <w:t>recycling</w:t>
      </w:r>
      <w:proofErr w:type="spellEnd"/>
      <w:r w:rsidRPr="00E9519E">
        <w:rPr>
          <w:rFonts w:ascii="Cambria" w:hAnsi="Cambria"/>
          <w:b/>
          <w:bCs/>
          <w:sz w:val="24"/>
          <w:szCs w:val="24"/>
        </w:rPr>
        <w:t xml:space="preserve">” – </w:t>
      </w:r>
      <w:proofErr w:type="spellStart"/>
      <w:r w:rsidRPr="00E9519E">
        <w:rPr>
          <w:rFonts w:ascii="Cambria" w:hAnsi="Cambria"/>
          <w:b/>
          <w:bCs/>
          <w:sz w:val="24"/>
          <w:szCs w:val="24"/>
        </w:rPr>
        <w:t>Convenor</w:t>
      </w:r>
      <w:proofErr w:type="spellEnd"/>
      <w:r w:rsidRPr="00E9519E">
        <w:rPr>
          <w:rFonts w:ascii="Cambria" w:hAnsi="Cambria"/>
          <w:b/>
          <w:bCs/>
          <w:sz w:val="24"/>
          <w:szCs w:val="24"/>
        </w:rPr>
        <w:t>: Stammer Frank (TECPART – Germania) - Segreteria: Ms.: Bierwirth Stefanie (DIN – Germania).</w:t>
      </w:r>
    </w:p>
    <w:p w14:paraId="2C6F14E9" w14:textId="4A5B776A" w:rsidR="00E9519E" w:rsidRDefault="00E9519E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Alla riunione hanno partecipato 37 esperti di: Belgio, Finlandia, Francia, Germania, </w:t>
      </w:r>
      <w:r w:rsidR="00F92D61">
        <w:rPr>
          <w:rFonts w:ascii="Cambria" w:hAnsi="Cambria"/>
          <w:sz w:val="24"/>
          <w:szCs w:val="24"/>
        </w:rPr>
        <w:t xml:space="preserve">Israele, Italia, Norvegia, Polonia, Portogallo, Spagna. Svezia, Svizzera; per </w:t>
      </w:r>
      <w:proofErr w:type="gramStart"/>
      <w:r w:rsidR="00F92D61">
        <w:rPr>
          <w:rFonts w:ascii="Cambria" w:hAnsi="Cambria"/>
          <w:sz w:val="24"/>
          <w:szCs w:val="24"/>
        </w:rPr>
        <w:t>l’ Italia</w:t>
      </w:r>
      <w:proofErr w:type="gramEnd"/>
      <w:r w:rsidR="00F92D61">
        <w:rPr>
          <w:rFonts w:ascii="Cambria" w:hAnsi="Cambria"/>
          <w:sz w:val="24"/>
          <w:szCs w:val="24"/>
        </w:rPr>
        <w:t xml:space="preserve"> hanno partecipato Alberto Arduini (</w:t>
      </w:r>
      <w:proofErr w:type="spellStart"/>
      <w:r w:rsidR="00F92D61">
        <w:rPr>
          <w:rFonts w:ascii="Cambria" w:hAnsi="Cambria"/>
          <w:sz w:val="24"/>
          <w:szCs w:val="24"/>
        </w:rPr>
        <w:t>PlasticsEurope</w:t>
      </w:r>
      <w:proofErr w:type="spellEnd"/>
      <w:r w:rsidR="00F92D61">
        <w:rPr>
          <w:rFonts w:ascii="Cambria" w:hAnsi="Cambria"/>
          <w:sz w:val="24"/>
          <w:szCs w:val="24"/>
        </w:rPr>
        <w:t>-Federchimica), Tiziano Battistini (AQUAFIL), Gianluigi Moroni (UNIPLAST).</w:t>
      </w:r>
    </w:p>
    <w:p w14:paraId="517DD74B" w14:textId="409A6984" w:rsidR="00840A51" w:rsidRDefault="006E5344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 sono ricapitolate le discussioni tenute nelle precedenti riunioni sulla revisione della EN </w:t>
      </w:r>
      <w:proofErr w:type="gramStart"/>
      <w:r>
        <w:rPr>
          <w:rFonts w:ascii="Cambria" w:hAnsi="Cambria"/>
          <w:sz w:val="24"/>
          <w:szCs w:val="24"/>
        </w:rPr>
        <w:t>15343:2007</w:t>
      </w:r>
      <w:r w:rsidR="00CE5EA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”</w:t>
      </w:r>
      <w:proofErr w:type="spellStart"/>
      <w:r w:rsidRPr="006E5344">
        <w:rPr>
          <w:rFonts w:ascii="Cambria" w:hAnsi="Cambria"/>
          <w:sz w:val="24"/>
          <w:szCs w:val="24"/>
        </w:rPr>
        <w:t>Plastics</w:t>
      </w:r>
      <w:proofErr w:type="spellEnd"/>
      <w:proofErr w:type="gramEnd"/>
      <w:r w:rsidRPr="006E5344">
        <w:rPr>
          <w:rFonts w:ascii="Cambria" w:hAnsi="Cambria"/>
          <w:sz w:val="24"/>
          <w:szCs w:val="24"/>
        </w:rPr>
        <w:t xml:space="preserve"> - </w:t>
      </w:r>
      <w:proofErr w:type="spellStart"/>
      <w:r w:rsidRPr="006E5344">
        <w:rPr>
          <w:rFonts w:ascii="Cambria" w:hAnsi="Cambria"/>
          <w:sz w:val="24"/>
          <w:szCs w:val="24"/>
        </w:rPr>
        <w:t>Recycled</w:t>
      </w:r>
      <w:proofErr w:type="spellEnd"/>
      <w:r w:rsidRPr="006E5344">
        <w:rPr>
          <w:rFonts w:ascii="Cambria" w:hAnsi="Cambria"/>
          <w:sz w:val="24"/>
          <w:szCs w:val="24"/>
        </w:rPr>
        <w:t xml:space="preserve"> </w:t>
      </w:r>
      <w:proofErr w:type="spellStart"/>
      <w:r w:rsidRPr="006E5344">
        <w:rPr>
          <w:rFonts w:ascii="Cambria" w:hAnsi="Cambria"/>
          <w:sz w:val="24"/>
          <w:szCs w:val="24"/>
        </w:rPr>
        <w:t>Plastics</w:t>
      </w:r>
      <w:proofErr w:type="spellEnd"/>
      <w:r w:rsidRPr="006E5344">
        <w:rPr>
          <w:rFonts w:ascii="Cambria" w:hAnsi="Cambria"/>
          <w:sz w:val="24"/>
          <w:szCs w:val="24"/>
        </w:rPr>
        <w:t xml:space="preserve"> - </w:t>
      </w:r>
      <w:proofErr w:type="spellStart"/>
      <w:r w:rsidRPr="006E5344">
        <w:rPr>
          <w:rFonts w:ascii="Cambria" w:hAnsi="Cambria"/>
          <w:sz w:val="24"/>
          <w:szCs w:val="24"/>
        </w:rPr>
        <w:t>Plastics</w:t>
      </w:r>
      <w:proofErr w:type="spellEnd"/>
      <w:r w:rsidRPr="006E5344">
        <w:rPr>
          <w:rFonts w:ascii="Cambria" w:hAnsi="Cambria"/>
          <w:sz w:val="24"/>
          <w:szCs w:val="24"/>
        </w:rPr>
        <w:t xml:space="preserve"> </w:t>
      </w:r>
      <w:proofErr w:type="spellStart"/>
      <w:r w:rsidRPr="006E5344">
        <w:rPr>
          <w:rFonts w:ascii="Cambria" w:hAnsi="Cambria"/>
          <w:sz w:val="24"/>
          <w:szCs w:val="24"/>
        </w:rPr>
        <w:t>recycling</w:t>
      </w:r>
      <w:proofErr w:type="spellEnd"/>
      <w:r w:rsidRPr="006E5344">
        <w:rPr>
          <w:rFonts w:ascii="Cambria" w:hAnsi="Cambria"/>
          <w:sz w:val="24"/>
          <w:szCs w:val="24"/>
        </w:rPr>
        <w:t xml:space="preserve"> </w:t>
      </w:r>
      <w:proofErr w:type="spellStart"/>
      <w:r w:rsidRPr="006E5344">
        <w:rPr>
          <w:rFonts w:ascii="Cambria" w:hAnsi="Cambria"/>
          <w:sz w:val="24"/>
          <w:szCs w:val="24"/>
        </w:rPr>
        <w:t>traceability</w:t>
      </w:r>
      <w:proofErr w:type="spellEnd"/>
      <w:r w:rsidRPr="006E5344">
        <w:rPr>
          <w:rFonts w:ascii="Cambria" w:hAnsi="Cambria"/>
          <w:sz w:val="24"/>
          <w:szCs w:val="24"/>
        </w:rPr>
        <w:t xml:space="preserve"> and </w:t>
      </w:r>
      <w:proofErr w:type="spellStart"/>
      <w:r w:rsidRPr="006E5344">
        <w:rPr>
          <w:rFonts w:ascii="Cambria" w:hAnsi="Cambria"/>
          <w:sz w:val="24"/>
          <w:szCs w:val="24"/>
        </w:rPr>
        <w:t>assessment</w:t>
      </w:r>
      <w:proofErr w:type="spellEnd"/>
      <w:r w:rsidRPr="006E5344">
        <w:rPr>
          <w:rFonts w:ascii="Cambria" w:hAnsi="Cambria"/>
          <w:sz w:val="24"/>
          <w:szCs w:val="24"/>
        </w:rPr>
        <w:t xml:space="preserve"> of </w:t>
      </w:r>
      <w:proofErr w:type="spellStart"/>
      <w:r w:rsidRPr="006E5344">
        <w:rPr>
          <w:rFonts w:ascii="Cambria" w:hAnsi="Cambria"/>
          <w:sz w:val="24"/>
          <w:szCs w:val="24"/>
        </w:rPr>
        <w:t>conformity</w:t>
      </w:r>
      <w:proofErr w:type="spellEnd"/>
      <w:r w:rsidRPr="006E5344">
        <w:rPr>
          <w:rFonts w:ascii="Cambria" w:hAnsi="Cambria"/>
          <w:sz w:val="24"/>
          <w:szCs w:val="24"/>
        </w:rPr>
        <w:t xml:space="preserve"> and </w:t>
      </w:r>
      <w:proofErr w:type="spellStart"/>
      <w:r w:rsidRPr="006E5344">
        <w:rPr>
          <w:rFonts w:ascii="Cambria" w:hAnsi="Cambria"/>
          <w:sz w:val="24"/>
          <w:szCs w:val="24"/>
        </w:rPr>
        <w:t>recycled</w:t>
      </w:r>
      <w:proofErr w:type="spellEnd"/>
      <w:r w:rsidRPr="006E5344">
        <w:rPr>
          <w:rFonts w:ascii="Cambria" w:hAnsi="Cambria"/>
          <w:sz w:val="24"/>
          <w:szCs w:val="24"/>
        </w:rPr>
        <w:t xml:space="preserve"> </w:t>
      </w:r>
      <w:proofErr w:type="spellStart"/>
      <w:r w:rsidRPr="006E5344">
        <w:rPr>
          <w:rFonts w:ascii="Cambria" w:hAnsi="Cambria"/>
          <w:sz w:val="24"/>
          <w:szCs w:val="24"/>
        </w:rPr>
        <w:t>content</w:t>
      </w:r>
      <w:proofErr w:type="spellEnd"/>
      <w:r>
        <w:rPr>
          <w:rFonts w:ascii="Cambria" w:hAnsi="Cambria"/>
          <w:sz w:val="24"/>
          <w:szCs w:val="24"/>
        </w:rPr>
        <w:t>”</w:t>
      </w:r>
      <w:r w:rsidR="000713D8">
        <w:rPr>
          <w:rFonts w:ascii="Cambria" w:hAnsi="Cambria"/>
          <w:sz w:val="24"/>
          <w:szCs w:val="24"/>
        </w:rPr>
        <w:t xml:space="preserve"> decidendo infine di costituire un gruppo di esperti che dovrà chiarire lo scopo della revisione con le sue articolazioni in più parti.</w:t>
      </w:r>
    </w:p>
    <w:p w14:paraId="622CD89B" w14:textId="211F15F7" w:rsidR="00B1275E" w:rsidRDefault="00840A51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Su</w:t>
      </w:r>
      <w:r w:rsidR="00D70C94">
        <w:rPr>
          <w:rFonts w:ascii="Cambria" w:hAnsi="Cambria"/>
          <w:sz w:val="24"/>
          <w:szCs w:val="24"/>
        </w:rPr>
        <w:t xml:space="preserve"> richiesta</w:t>
      </w:r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di </w:t>
      </w:r>
      <w:r w:rsidR="000713D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Ms.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840A51">
        <w:rPr>
          <w:rFonts w:ascii="Cambria" w:hAnsi="Cambria"/>
          <w:sz w:val="24"/>
          <w:szCs w:val="24"/>
        </w:rPr>
        <w:t>Koranit</w:t>
      </w:r>
      <w:proofErr w:type="spellEnd"/>
      <w:r w:rsidRPr="00840A51">
        <w:rPr>
          <w:rFonts w:ascii="Cambria" w:hAnsi="Cambria"/>
          <w:sz w:val="24"/>
          <w:szCs w:val="24"/>
        </w:rPr>
        <w:t xml:space="preserve"> Shlosman Balasha</w:t>
      </w:r>
      <w:r>
        <w:rPr>
          <w:rFonts w:ascii="Cambria" w:hAnsi="Cambria"/>
          <w:sz w:val="24"/>
          <w:szCs w:val="24"/>
        </w:rPr>
        <w:t xml:space="preserve"> (</w:t>
      </w:r>
      <w:r w:rsidR="00D80EB8">
        <w:rPr>
          <w:rFonts w:ascii="Cambria" w:hAnsi="Cambria"/>
          <w:sz w:val="24"/>
          <w:szCs w:val="24"/>
        </w:rPr>
        <w:t>BAZAN-</w:t>
      </w:r>
      <w:r>
        <w:rPr>
          <w:rFonts w:ascii="Cambria" w:hAnsi="Cambria"/>
          <w:sz w:val="24"/>
          <w:szCs w:val="24"/>
        </w:rPr>
        <w:t>Israele)</w:t>
      </w:r>
      <w:r w:rsidR="00C25BD9">
        <w:rPr>
          <w:rFonts w:ascii="Cambria" w:hAnsi="Cambria"/>
          <w:sz w:val="24"/>
          <w:szCs w:val="24"/>
        </w:rPr>
        <w:t xml:space="preserve"> è stata riaperta la discussione su un metodo per la de</w:t>
      </w:r>
      <w:r w:rsidR="00D70C94">
        <w:rPr>
          <w:rFonts w:ascii="Cambria" w:hAnsi="Cambria"/>
          <w:sz w:val="24"/>
          <w:szCs w:val="24"/>
        </w:rPr>
        <w:t>t</w:t>
      </w:r>
      <w:r w:rsidR="00C25BD9">
        <w:rPr>
          <w:rFonts w:ascii="Cambria" w:hAnsi="Cambria"/>
          <w:sz w:val="24"/>
          <w:szCs w:val="24"/>
        </w:rPr>
        <w:t>erminazione del contenuto di ogni polimero per le miscele di PP/PE</w:t>
      </w:r>
      <w:r w:rsidR="00D70C94">
        <w:rPr>
          <w:rFonts w:ascii="Cambria" w:hAnsi="Cambria"/>
          <w:sz w:val="24"/>
          <w:szCs w:val="24"/>
        </w:rPr>
        <w:t xml:space="preserve"> analizzando i risultati dell’inchiesta effettuata nel WG11. Un gruppo di esperti che ha dato la disponibilità allo sviluppo di questo nuovo progetto</w:t>
      </w:r>
      <w:r w:rsidR="00BB31BF">
        <w:rPr>
          <w:rFonts w:ascii="Cambria" w:hAnsi="Cambria"/>
          <w:sz w:val="24"/>
          <w:szCs w:val="24"/>
        </w:rPr>
        <w:t>,</w:t>
      </w:r>
      <w:r w:rsidR="00D70C94">
        <w:rPr>
          <w:rFonts w:ascii="Cambria" w:hAnsi="Cambria"/>
          <w:sz w:val="24"/>
          <w:szCs w:val="24"/>
        </w:rPr>
        <w:t xml:space="preserve"> presenterà </w:t>
      </w:r>
      <w:r w:rsidR="000B1CCA">
        <w:rPr>
          <w:rFonts w:ascii="Cambria" w:hAnsi="Cambria"/>
          <w:sz w:val="24"/>
          <w:szCs w:val="24"/>
        </w:rPr>
        <w:t>u</w:t>
      </w:r>
      <w:r w:rsidR="00D70C94">
        <w:rPr>
          <w:rFonts w:ascii="Cambria" w:hAnsi="Cambria"/>
          <w:sz w:val="24"/>
          <w:szCs w:val="24"/>
        </w:rPr>
        <w:t>no schema di sviluppo nella prossima riunione del WG1</w:t>
      </w:r>
      <w:r w:rsidR="00E214F0">
        <w:rPr>
          <w:rFonts w:ascii="Cambria" w:hAnsi="Cambria"/>
          <w:sz w:val="24"/>
          <w:szCs w:val="24"/>
        </w:rPr>
        <w:t>.</w:t>
      </w:r>
      <w:r w:rsidR="00BB31BF">
        <w:rPr>
          <w:rFonts w:ascii="Cambria" w:hAnsi="Cambria"/>
          <w:sz w:val="24"/>
          <w:szCs w:val="24"/>
        </w:rPr>
        <w:t xml:space="preserve"> </w:t>
      </w:r>
      <w:r w:rsidR="000B1CCA">
        <w:rPr>
          <w:rFonts w:ascii="Cambria" w:hAnsi="Cambria"/>
          <w:sz w:val="24"/>
          <w:szCs w:val="24"/>
        </w:rPr>
        <w:t>Si è discusso inoltre di un p</w:t>
      </w:r>
      <w:r w:rsidR="00E214F0" w:rsidRPr="000B1CCA">
        <w:rPr>
          <w:rFonts w:ascii="Cambria" w:hAnsi="Cambria"/>
          <w:sz w:val="24"/>
          <w:szCs w:val="24"/>
        </w:rPr>
        <w:t>ossibile ampliamento della serie</w:t>
      </w:r>
      <w:r w:rsidR="000B1CCA">
        <w:rPr>
          <w:rFonts w:ascii="Cambria" w:hAnsi="Cambria"/>
          <w:sz w:val="24"/>
          <w:szCs w:val="24"/>
        </w:rPr>
        <w:t xml:space="preserve"> delle</w:t>
      </w:r>
      <w:r w:rsidR="00E214F0" w:rsidRPr="000B1CCA">
        <w:rPr>
          <w:rFonts w:ascii="Cambria" w:hAnsi="Cambria"/>
          <w:sz w:val="24"/>
          <w:szCs w:val="24"/>
        </w:rPr>
        <w:t xml:space="preserve"> EN 18064</w:t>
      </w:r>
      <w:r w:rsidR="000B1CCA">
        <w:rPr>
          <w:rFonts w:ascii="Cambria" w:hAnsi="Cambria"/>
          <w:sz w:val="24"/>
          <w:szCs w:val="24"/>
        </w:rPr>
        <w:t xml:space="preserve"> “</w:t>
      </w:r>
      <w:proofErr w:type="spellStart"/>
      <w:r w:rsidR="000B1CCA" w:rsidRPr="000B1CCA">
        <w:rPr>
          <w:rFonts w:ascii="Cambria" w:hAnsi="Cambria"/>
          <w:sz w:val="24"/>
          <w:szCs w:val="24"/>
        </w:rPr>
        <w:t>Plastics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- Quality </w:t>
      </w:r>
      <w:proofErr w:type="spellStart"/>
      <w:r w:rsidR="000B1CCA" w:rsidRPr="000B1CCA">
        <w:rPr>
          <w:rFonts w:ascii="Cambria" w:hAnsi="Cambria"/>
          <w:sz w:val="24"/>
          <w:szCs w:val="24"/>
        </w:rPr>
        <w:t>recommendations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and </w:t>
      </w:r>
      <w:proofErr w:type="spellStart"/>
      <w:r w:rsidR="000B1CCA" w:rsidRPr="000B1CCA">
        <w:rPr>
          <w:rFonts w:ascii="Cambria" w:hAnsi="Cambria"/>
          <w:sz w:val="24"/>
          <w:szCs w:val="24"/>
        </w:rPr>
        <w:t>basis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for </w:t>
      </w:r>
      <w:proofErr w:type="spellStart"/>
      <w:r w:rsidR="000B1CCA" w:rsidRPr="000B1CCA">
        <w:rPr>
          <w:rFonts w:ascii="Cambria" w:hAnsi="Cambria"/>
          <w:sz w:val="24"/>
          <w:szCs w:val="24"/>
        </w:rPr>
        <w:t>specifications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for </w:t>
      </w:r>
      <w:proofErr w:type="spellStart"/>
      <w:r w:rsidR="000B1CCA" w:rsidRPr="000B1CCA">
        <w:rPr>
          <w:rFonts w:ascii="Cambria" w:hAnsi="Cambria"/>
          <w:sz w:val="24"/>
          <w:szCs w:val="24"/>
        </w:rPr>
        <w:t>application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of </w:t>
      </w:r>
      <w:proofErr w:type="spellStart"/>
      <w:r w:rsidR="000B1CCA" w:rsidRPr="000B1CCA">
        <w:rPr>
          <w:rFonts w:ascii="Cambria" w:hAnsi="Cambria"/>
          <w:sz w:val="24"/>
          <w:szCs w:val="24"/>
        </w:rPr>
        <w:t>plastic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</w:t>
      </w:r>
      <w:proofErr w:type="spellStart"/>
      <w:r w:rsidR="000B1CCA" w:rsidRPr="000B1CCA">
        <w:rPr>
          <w:rFonts w:ascii="Cambria" w:hAnsi="Cambria"/>
          <w:sz w:val="24"/>
          <w:szCs w:val="24"/>
        </w:rPr>
        <w:t>recyclates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in products</w:t>
      </w:r>
      <w:r w:rsidR="000B1CCA">
        <w:rPr>
          <w:rFonts w:ascii="Cambria" w:hAnsi="Cambria"/>
          <w:sz w:val="24"/>
          <w:szCs w:val="24"/>
        </w:rPr>
        <w:t xml:space="preserve">” per una nuova parte relativa alla </w:t>
      </w:r>
      <w:r w:rsidR="00E214F0" w:rsidRPr="000B1CCA">
        <w:rPr>
          <w:rFonts w:ascii="Cambria" w:hAnsi="Cambria"/>
          <w:sz w:val="24"/>
          <w:szCs w:val="24"/>
        </w:rPr>
        <w:t>pol</w:t>
      </w:r>
      <w:r w:rsidR="000B1CCA">
        <w:rPr>
          <w:rFonts w:ascii="Cambria" w:hAnsi="Cambria"/>
          <w:sz w:val="24"/>
          <w:szCs w:val="24"/>
        </w:rPr>
        <w:t>i</w:t>
      </w:r>
      <w:r w:rsidR="00E214F0" w:rsidRPr="000B1CCA">
        <w:rPr>
          <w:rFonts w:ascii="Cambria" w:hAnsi="Cambria"/>
          <w:sz w:val="24"/>
          <w:szCs w:val="24"/>
        </w:rPr>
        <w:t>am</w:t>
      </w:r>
      <w:r w:rsidR="000B1CCA">
        <w:rPr>
          <w:rFonts w:ascii="Cambria" w:hAnsi="Cambria"/>
          <w:sz w:val="24"/>
          <w:szCs w:val="24"/>
        </w:rPr>
        <w:t>m</w:t>
      </w:r>
      <w:r w:rsidR="00E214F0" w:rsidRPr="000B1CCA">
        <w:rPr>
          <w:rFonts w:ascii="Cambria" w:hAnsi="Cambria"/>
          <w:sz w:val="24"/>
          <w:szCs w:val="24"/>
        </w:rPr>
        <w:t>ide (PA)</w:t>
      </w:r>
      <w:r w:rsidR="000B1CCA">
        <w:rPr>
          <w:rFonts w:ascii="Cambria" w:hAnsi="Cambria"/>
          <w:sz w:val="24"/>
          <w:szCs w:val="24"/>
        </w:rPr>
        <w:t xml:space="preserve"> ed al policarbonato</w:t>
      </w:r>
      <w:r w:rsidR="00CE5EA6">
        <w:rPr>
          <w:rFonts w:ascii="Cambria" w:hAnsi="Cambria"/>
          <w:sz w:val="24"/>
          <w:szCs w:val="24"/>
        </w:rPr>
        <w:t xml:space="preserve"> </w:t>
      </w:r>
      <w:r w:rsidR="00E214F0" w:rsidRPr="000B1CCA">
        <w:rPr>
          <w:rFonts w:ascii="Cambria" w:hAnsi="Cambria"/>
          <w:sz w:val="24"/>
          <w:szCs w:val="24"/>
        </w:rPr>
        <w:t>(PC)</w:t>
      </w:r>
      <w:r w:rsidR="00CE5EA6">
        <w:rPr>
          <w:rFonts w:ascii="Cambria" w:hAnsi="Cambria"/>
          <w:sz w:val="24"/>
          <w:szCs w:val="24"/>
        </w:rPr>
        <w:t xml:space="preserve"> </w:t>
      </w:r>
      <w:r w:rsidR="000B1CCA">
        <w:rPr>
          <w:rFonts w:ascii="Cambria" w:hAnsi="Cambria"/>
          <w:sz w:val="24"/>
          <w:szCs w:val="24"/>
        </w:rPr>
        <w:t xml:space="preserve">su proposta di </w:t>
      </w:r>
      <w:r w:rsidR="00E214F0" w:rsidRPr="000B1CCA">
        <w:rPr>
          <w:rFonts w:ascii="Cambria" w:hAnsi="Cambria"/>
          <w:sz w:val="24"/>
          <w:szCs w:val="24"/>
        </w:rPr>
        <w:t>Frank Stammer</w:t>
      </w:r>
      <w:r w:rsidR="000B1CCA">
        <w:rPr>
          <w:rFonts w:ascii="Cambria" w:hAnsi="Cambria"/>
          <w:sz w:val="24"/>
          <w:szCs w:val="24"/>
        </w:rPr>
        <w:t xml:space="preserve">. Possibili sviluppi sono stati posti in relazione alle attività in campo elettrotecnico del </w:t>
      </w:r>
      <w:r w:rsidR="000B1CCA" w:rsidRPr="000B1CCA">
        <w:rPr>
          <w:rFonts w:ascii="Cambria" w:hAnsi="Cambria"/>
          <w:sz w:val="24"/>
          <w:szCs w:val="24"/>
        </w:rPr>
        <w:t>CENELEC/TC 111x/WG 12</w:t>
      </w:r>
      <w:r w:rsidR="000B1CCA" w:rsidRPr="000B1CCA">
        <w:t xml:space="preserve"> </w:t>
      </w:r>
      <w:r w:rsidR="000B1CCA">
        <w:t>“</w:t>
      </w:r>
      <w:r w:rsidR="000B1CCA" w:rsidRPr="000B1CCA">
        <w:rPr>
          <w:rFonts w:ascii="Cambria" w:hAnsi="Cambria"/>
          <w:sz w:val="24"/>
          <w:szCs w:val="24"/>
        </w:rPr>
        <w:t xml:space="preserve">Design for </w:t>
      </w:r>
      <w:proofErr w:type="spellStart"/>
      <w:r w:rsidR="000B1CCA" w:rsidRPr="000B1CCA">
        <w:rPr>
          <w:rFonts w:ascii="Cambria" w:hAnsi="Cambria"/>
          <w:sz w:val="24"/>
          <w:szCs w:val="24"/>
        </w:rPr>
        <w:t>Plastics</w:t>
      </w:r>
      <w:proofErr w:type="spellEnd"/>
      <w:r w:rsidR="000B1CCA" w:rsidRPr="000B1CCA">
        <w:rPr>
          <w:rFonts w:ascii="Cambria" w:hAnsi="Cambria"/>
          <w:sz w:val="24"/>
          <w:szCs w:val="24"/>
        </w:rPr>
        <w:t xml:space="preserve"> </w:t>
      </w:r>
      <w:proofErr w:type="spellStart"/>
      <w:r w:rsidR="000B1CCA" w:rsidRPr="000B1CCA">
        <w:rPr>
          <w:rFonts w:ascii="Cambria" w:hAnsi="Cambria"/>
          <w:sz w:val="24"/>
          <w:szCs w:val="24"/>
        </w:rPr>
        <w:t>Recycling</w:t>
      </w:r>
      <w:proofErr w:type="spellEnd"/>
      <w:r w:rsidR="000B1CCA">
        <w:rPr>
          <w:rFonts w:ascii="Cambria" w:hAnsi="Cambria"/>
          <w:sz w:val="24"/>
          <w:szCs w:val="24"/>
        </w:rPr>
        <w:t xml:space="preserve">” che ha completato il </w:t>
      </w:r>
      <w:r w:rsidR="00B1275E" w:rsidRPr="00B1275E">
        <w:rPr>
          <w:rFonts w:ascii="Cambria" w:hAnsi="Cambria"/>
          <w:sz w:val="24"/>
          <w:szCs w:val="24"/>
        </w:rPr>
        <w:t>CLC/TS 50752:2026 (WI=80370</w:t>
      </w:r>
      <w:proofErr w:type="gramStart"/>
      <w:r w:rsidR="00B1275E" w:rsidRPr="00B1275E">
        <w:rPr>
          <w:rFonts w:ascii="Cambria" w:hAnsi="Cambria"/>
          <w:sz w:val="24"/>
          <w:szCs w:val="24"/>
        </w:rPr>
        <w:t>)</w:t>
      </w:r>
      <w:r w:rsidR="00CE5EA6">
        <w:rPr>
          <w:rFonts w:ascii="Cambria" w:hAnsi="Cambria"/>
          <w:sz w:val="24"/>
          <w:szCs w:val="24"/>
        </w:rPr>
        <w:t xml:space="preserve"> </w:t>
      </w:r>
      <w:r w:rsidR="00B1275E">
        <w:rPr>
          <w:rFonts w:ascii="Cambria" w:hAnsi="Cambria"/>
          <w:sz w:val="24"/>
          <w:szCs w:val="24"/>
        </w:rPr>
        <w:t>”</w:t>
      </w:r>
      <w:r w:rsidR="00B1275E" w:rsidRPr="00B1275E">
        <w:rPr>
          <w:rFonts w:ascii="Cambria" w:hAnsi="Cambria"/>
          <w:sz w:val="24"/>
          <w:szCs w:val="24"/>
        </w:rPr>
        <w:t>Design</w:t>
      </w:r>
      <w:proofErr w:type="gramEnd"/>
      <w:r w:rsidR="00B1275E" w:rsidRPr="00B1275E">
        <w:rPr>
          <w:rFonts w:ascii="Cambria" w:hAnsi="Cambria"/>
          <w:sz w:val="24"/>
          <w:szCs w:val="24"/>
        </w:rPr>
        <w:t xml:space="preserve"> for </w:t>
      </w:r>
      <w:proofErr w:type="spellStart"/>
      <w:r w:rsidR="00B1275E" w:rsidRPr="00B1275E">
        <w:rPr>
          <w:rFonts w:ascii="Cambria" w:hAnsi="Cambria"/>
          <w:sz w:val="24"/>
          <w:szCs w:val="24"/>
        </w:rPr>
        <w:t>recycling</w:t>
      </w:r>
      <w:proofErr w:type="spellEnd"/>
      <w:r w:rsidR="00B1275E" w:rsidRPr="00B1275E">
        <w:rPr>
          <w:rFonts w:ascii="Cambria" w:hAnsi="Cambria"/>
          <w:sz w:val="24"/>
          <w:szCs w:val="24"/>
        </w:rPr>
        <w:t xml:space="preserve"> </w:t>
      </w:r>
      <w:proofErr w:type="spellStart"/>
      <w:r w:rsidR="00B1275E" w:rsidRPr="00B1275E">
        <w:rPr>
          <w:rFonts w:ascii="Cambria" w:hAnsi="Cambria"/>
          <w:sz w:val="24"/>
          <w:szCs w:val="24"/>
        </w:rPr>
        <w:lastRenderedPageBreak/>
        <w:t>guidelines</w:t>
      </w:r>
      <w:proofErr w:type="spellEnd"/>
      <w:r w:rsidR="00B1275E" w:rsidRPr="00B1275E">
        <w:rPr>
          <w:rFonts w:ascii="Cambria" w:hAnsi="Cambria"/>
          <w:sz w:val="24"/>
          <w:szCs w:val="24"/>
        </w:rPr>
        <w:t xml:space="preserve"> for </w:t>
      </w:r>
      <w:proofErr w:type="spellStart"/>
      <w:r w:rsidR="00B1275E" w:rsidRPr="00B1275E">
        <w:rPr>
          <w:rFonts w:ascii="Cambria" w:hAnsi="Cambria"/>
          <w:sz w:val="24"/>
          <w:szCs w:val="24"/>
        </w:rPr>
        <w:t>styrenics</w:t>
      </w:r>
      <w:proofErr w:type="spellEnd"/>
      <w:r w:rsidR="00B1275E" w:rsidRPr="00B1275E">
        <w:rPr>
          <w:rFonts w:ascii="Cambria" w:hAnsi="Cambria"/>
          <w:sz w:val="24"/>
          <w:szCs w:val="24"/>
        </w:rPr>
        <w:t xml:space="preserve"> and </w:t>
      </w:r>
      <w:proofErr w:type="spellStart"/>
      <w:r w:rsidR="00B1275E" w:rsidRPr="00B1275E">
        <w:rPr>
          <w:rFonts w:ascii="Cambria" w:hAnsi="Cambria"/>
          <w:sz w:val="24"/>
          <w:szCs w:val="24"/>
        </w:rPr>
        <w:t>polyolefins</w:t>
      </w:r>
      <w:proofErr w:type="spellEnd"/>
      <w:r w:rsidR="00B1275E" w:rsidRPr="00B1275E">
        <w:rPr>
          <w:rFonts w:ascii="Cambria" w:hAnsi="Cambria"/>
          <w:sz w:val="24"/>
          <w:szCs w:val="24"/>
        </w:rPr>
        <w:t xml:space="preserve"> products and parts in </w:t>
      </w:r>
      <w:proofErr w:type="spellStart"/>
      <w:r w:rsidR="00B1275E" w:rsidRPr="00B1275E">
        <w:rPr>
          <w:rFonts w:ascii="Cambria" w:hAnsi="Cambria"/>
          <w:sz w:val="24"/>
          <w:szCs w:val="24"/>
        </w:rPr>
        <w:t>electrical</w:t>
      </w:r>
      <w:proofErr w:type="spellEnd"/>
      <w:r w:rsidR="00B1275E" w:rsidRPr="00B1275E">
        <w:rPr>
          <w:rFonts w:ascii="Cambria" w:hAnsi="Cambria"/>
          <w:sz w:val="24"/>
          <w:szCs w:val="24"/>
        </w:rPr>
        <w:t xml:space="preserve"> and </w:t>
      </w:r>
      <w:r w:rsidR="00CE5EA6" w:rsidRPr="00B1275E">
        <w:rPr>
          <w:rFonts w:ascii="Cambria" w:hAnsi="Cambria"/>
          <w:sz w:val="24"/>
          <w:szCs w:val="24"/>
        </w:rPr>
        <w:t>elettronici</w:t>
      </w:r>
      <w:r w:rsidR="00B1275E" w:rsidRPr="00B1275E">
        <w:rPr>
          <w:rFonts w:ascii="Cambria" w:hAnsi="Cambria"/>
          <w:sz w:val="24"/>
          <w:szCs w:val="24"/>
        </w:rPr>
        <w:t xml:space="preserve"> </w:t>
      </w:r>
      <w:proofErr w:type="spellStart"/>
      <w:r w:rsidR="00B1275E" w:rsidRPr="00B1275E">
        <w:rPr>
          <w:rFonts w:ascii="Cambria" w:hAnsi="Cambria"/>
          <w:sz w:val="24"/>
          <w:szCs w:val="24"/>
        </w:rPr>
        <w:t>equipment</w:t>
      </w:r>
      <w:proofErr w:type="spellEnd"/>
      <w:r w:rsidR="00B1275E" w:rsidRPr="00B1275E">
        <w:rPr>
          <w:rFonts w:ascii="Cambria" w:hAnsi="Cambria"/>
          <w:sz w:val="24"/>
          <w:szCs w:val="24"/>
        </w:rPr>
        <w:t>, with focus on ABS, PP and PS</w:t>
      </w:r>
      <w:r w:rsidR="00B1275E">
        <w:rPr>
          <w:rFonts w:ascii="Cambria" w:hAnsi="Cambria"/>
          <w:sz w:val="24"/>
          <w:szCs w:val="24"/>
        </w:rPr>
        <w:t>”</w:t>
      </w:r>
      <w:r w:rsidR="00BB31BF">
        <w:rPr>
          <w:rFonts w:ascii="Cambria" w:hAnsi="Cambria"/>
          <w:sz w:val="24"/>
          <w:szCs w:val="24"/>
        </w:rPr>
        <w:t>.</w:t>
      </w:r>
    </w:p>
    <w:p w14:paraId="2FC0CBAD" w14:textId="2137B820" w:rsidR="00BB31BF" w:rsidRDefault="00BB31B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Il </w:t>
      </w:r>
      <w:proofErr w:type="spellStart"/>
      <w:r>
        <w:rPr>
          <w:rFonts w:ascii="Cambria" w:hAnsi="Cambria"/>
          <w:sz w:val="24"/>
          <w:szCs w:val="24"/>
        </w:rPr>
        <w:t>convenor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Pr="00BB31BF">
        <w:rPr>
          <w:rFonts w:ascii="Cambria" w:hAnsi="Cambria"/>
          <w:sz w:val="24"/>
          <w:szCs w:val="24"/>
        </w:rPr>
        <w:t>Frank Stammer</w:t>
      </w:r>
      <w:r>
        <w:rPr>
          <w:rFonts w:ascii="Cambria" w:hAnsi="Cambria"/>
          <w:sz w:val="24"/>
          <w:szCs w:val="24"/>
        </w:rPr>
        <w:t xml:space="preserve"> si è fatto promotore </w:t>
      </w:r>
      <w:r w:rsidR="00007D90">
        <w:rPr>
          <w:rFonts w:ascii="Cambria" w:hAnsi="Cambria"/>
          <w:sz w:val="24"/>
          <w:szCs w:val="24"/>
        </w:rPr>
        <w:t xml:space="preserve">per la costituzione </w:t>
      </w:r>
      <w:r>
        <w:rPr>
          <w:rFonts w:ascii="Cambria" w:hAnsi="Cambria"/>
          <w:sz w:val="24"/>
          <w:szCs w:val="24"/>
        </w:rPr>
        <w:t xml:space="preserve">di un gruppo di esperti per la trasformazione in TS o EN </w:t>
      </w:r>
      <w:proofErr w:type="gramStart"/>
      <w:r>
        <w:rPr>
          <w:rFonts w:ascii="Cambria" w:hAnsi="Cambria"/>
          <w:sz w:val="24"/>
          <w:szCs w:val="24"/>
        </w:rPr>
        <w:t xml:space="preserve">del  </w:t>
      </w:r>
      <w:r w:rsidRPr="00BB31BF">
        <w:rPr>
          <w:rFonts w:ascii="Cambria" w:hAnsi="Cambria"/>
          <w:sz w:val="24"/>
          <w:szCs w:val="24"/>
        </w:rPr>
        <w:t>CEN</w:t>
      </w:r>
      <w:proofErr w:type="gramEnd"/>
      <w:r w:rsidRPr="00BB31BF">
        <w:rPr>
          <w:rFonts w:ascii="Cambria" w:hAnsi="Cambria"/>
          <w:sz w:val="24"/>
          <w:szCs w:val="24"/>
        </w:rPr>
        <w:t xml:space="preserve">/TR 15353:2007, </w:t>
      </w:r>
      <w:r>
        <w:rPr>
          <w:rFonts w:ascii="Cambria" w:hAnsi="Cambria"/>
          <w:sz w:val="24"/>
          <w:szCs w:val="24"/>
        </w:rPr>
        <w:t>“</w:t>
      </w:r>
      <w:proofErr w:type="spellStart"/>
      <w:r w:rsidRPr="00BB31BF">
        <w:rPr>
          <w:rFonts w:ascii="Cambria" w:hAnsi="Cambria"/>
          <w:sz w:val="24"/>
          <w:szCs w:val="24"/>
        </w:rPr>
        <w:t>Plastics</w:t>
      </w:r>
      <w:proofErr w:type="spellEnd"/>
      <w:r w:rsidRPr="00BB31BF">
        <w:rPr>
          <w:rFonts w:ascii="Cambria" w:hAnsi="Cambria"/>
          <w:sz w:val="24"/>
          <w:szCs w:val="24"/>
        </w:rPr>
        <w:t xml:space="preserve"> - </w:t>
      </w:r>
      <w:proofErr w:type="spellStart"/>
      <w:r w:rsidRPr="00BB31BF">
        <w:rPr>
          <w:rFonts w:ascii="Cambria" w:hAnsi="Cambria"/>
          <w:sz w:val="24"/>
          <w:szCs w:val="24"/>
        </w:rPr>
        <w:t>Recycled</w:t>
      </w:r>
      <w:proofErr w:type="spellEnd"/>
      <w:r w:rsidRPr="00BB31BF">
        <w:rPr>
          <w:rFonts w:ascii="Cambria" w:hAnsi="Cambria"/>
          <w:sz w:val="24"/>
          <w:szCs w:val="24"/>
        </w:rPr>
        <w:t xml:space="preserve"> </w:t>
      </w:r>
      <w:proofErr w:type="spellStart"/>
      <w:r w:rsidRPr="00BB31BF">
        <w:rPr>
          <w:rFonts w:ascii="Cambria" w:hAnsi="Cambria"/>
          <w:sz w:val="24"/>
          <w:szCs w:val="24"/>
        </w:rPr>
        <w:t>plastics</w:t>
      </w:r>
      <w:proofErr w:type="spellEnd"/>
      <w:r w:rsidRPr="00BB31BF">
        <w:rPr>
          <w:rFonts w:ascii="Cambria" w:hAnsi="Cambria"/>
          <w:sz w:val="24"/>
          <w:szCs w:val="24"/>
        </w:rPr>
        <w:t xml:space="preserve"> -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BB31BF">
        <w:rPr>
          <w:rFonts w:ascii="Cambria" w:hAnsi="Cambria"/>
          <w:sz w:val="24"/>
          <w:szCs w:val="24"/>
        </w:rPr>
        <w:t>Guidelines</w:t>
      </w:r>
      <w:proofErr w:type="spellEnd"/>
      <w:r w:rsidRPr="00BB31BF">
        <w:rPr>
          <w:rFonts w:ascii="Cambria" w:hAnsi="Cambria"/>
          <w:sz w:val="24"/>
          <w:szCs w:val="24"/>
        </w:rPr>
        <w:t xml:space="preserve"> for the </w:t>
      </w:r>
      <w:proofErr w:type="spellStart"/>
      <w:r w:rsidRPr="00BB31BF">
        <w:rPr>
          <w:rFonts w:ascii="Cambria" w:hAnsi="Cambria"/>
          <w:sz w:val="24"/>
          <w:szCs w:val="24"/>
        </w:rPr>
        <w:t>development</w:t>
      </w:r>
      <w:proofErr w:type="spellEnd"/>
      <w:r w:rsidRPr="00BB31BF">
        <w:rPr>
          <w:rFonts w:ascii="Cambria" w:hAnsi="Cambria"/>
          <w:sz w:val="24"/>
          <w:szCs w:val="24"/>
        </w:rPr>
        <w:t xml:space="preserve"> of standards for </w:t>
      </w:r>
      <w:proofErr w:type="spellStart"/>
      <w:r w:rsidRPr="00BB31BF">
        <w:rPr>
          <w:rFonts w:ascii="Cambria" w:hAnsi="Cambria"/>
          <w:sz w:val="24"/>
          <w:szCs w:val="24"/>
        </w:rPr>
        <w:t>recycled</w:t>
      </w:r>
      <w:proofErr w:type="spellEnd"/>
      <w:r w:rsidRPr="00BB31BF">
        <w:rPr>
          <w:rFonts w:ascii="Cambria" w:hAnsi="Cambria"/>
          <w:sz w:val="24"/>
          <w:szCs w:val="24"/>
        </w:rPr>
        <w:t xml:space="preserve"> </w:t>
      </w:r>
      <w:proofErr w:type="spellStart"/>
      <w:r w:rsidRPr="00BB31BF">
        <w:rPr>
          <w:rFonts w:ascii="Cambria" w:hAnsi="Cambria"/>
          <w:sz w:val="24"/>
          <w:szCs w:val="24"/>
        </w:rPr>
        <w:t>plastics</w:t>
      </w:r>
      <w:proofErr w:type="spellEnd"/>
      <w:r>
        <w:rPr>
          <w:rFonts w:ascii="Cambria" w:hAnsi="Cambria"/>
          <w:sz w:val="24"/>
          <w:szCs w:val="24"/>
        </w:rPr>
        <w:t>”</w:t>
      </w:r>
      <w:r w:rsidR="00007D90">
        <w:rPr>
          <w:rFonts w:ascii="Cambria" w:hAnsi="Cambria"/>
          <w:sz w:val="24"/>
          <w:szCs w:val="24"/>
        </w:rPr>
        <w:t xml:space="preserve"> ed ha inoltre dato anche la disponibilità alla revisione del </w:t>
      </w:r>
      <w:r w:rsidR="00007D90" w:rsidRPr="00007D90">
        <w:rPr>
          <w:rFonts w:ascii="Cambria" w:hAnsi="Cambria"/>
          <w:sz w:val="24"/>
          <w:szCs w:val="24"/>
        </w:rPr>
        <w:t>CEN/TS 16011:2013</w:t>
      </w:r>
      <w:r w:rsidR="00007D90">
        <w:rPr>
          <w:rFonts w:ascii="Cambria" w:hAnsi="Cambria"/>
          <w:sz w:val="24"/>
          <w:szCs w:val="24"/>
        </w:rPr>
        <w:t xml:space="preserve"> “</w:t>
      </w:r>
      <w:proofErr w:type="spellStart"/>
      <w:r w:rsidR="00007D90" w:rsidRPr="00007D90">
        <w:rPr>
          <w:rFonts w:ascii="Cambria" w:hAnsi="Cambria"/>
          <w:sz w:val="24"/>
          <w:szCs w:val="24"/>
        </w:rPr>
        <w:t>Plastics</w:t>
      </w:r>
      <w:proofErr w:type="spellEnd"/>
      <w:r w:rsidR="00007D90" w:rsidRPr="00007D90">
        <w:rPr>
          <w:rFonts w:ascii="Cambria" w:hAnsi="Cambria"/>
          <w:sz w:val="24"/>
          <w:szCs w:val="24"/>
        </w:rPr>
        <w:t xml:space="preserve"> -</w:t>
      </w:r>
      <w:proofErr w:type="spellStart"/>
      <w:r w:rsidR="00007D90" w:rsidRPr="00007D90">
        <w:rPr>
          <w:rFonts w:ascii="Cambria" w:hAnsi="Cambria"/>
          <w:sz w:val="24"/>
          <w:szCs w:val="24"/>
        </w:rPr>
        <w:t>Recycled</w:t>
      </w:r>
      <w:proofErr w:type="spellEnd"/>
      <w:r w:rsidR="00007D90" w:rsidRPr="00007D90">
        <w:rPr>
          <w:rFonts w:ascii="Cambria" w:hAnsi="Cambria"/>
          <w:sz w:val="24"/>
          <w:szCs w:val="24"/>
        </w:rPr>
        <w:t xml:space="preserve"> </w:t>
      </w:r>
      <w:proofErr w:type="spellStart"/>
      <w:r w:rsidR="00007D90" w:rsidRPr="00007D90">
        <w:rPr>
          <w:rFonts w:ascii="Cambria" w:hAnsi="Cambria"/>
          <w:sz w:val="24"/>
          <w:szCs w:val="24"/>
        </w:rPr>
        <w:t>plastics</w:t>
      </w:r>
      <w:proofErr w:type="spellEnd"/>
      <w:r w:rsidR="00007D90" w:rsidRPr="00007D90">
        <w:rPr>
          <w:rFonts w:ascii="Cambria" w:hAnsi="Cambria"/>
          <w:sz w:val="24"/>
          <w:szCs w:val="24"/>
        </w:rPr>
        <w:t xml:space="preserve"> - Sample </w:t>
      </w:r>
      <w:proofErr w:type="spellStart"/>
      <w:r w:rsidR="00007D90" w:rsidRPr="00007D90">
        <w:rPr>
          <w:rFonts w:ascii="Cambria" w:hAnsi="Cambria"/>
          <w:sz w:val="24"/>
          <w:szCs w:val="24"/>
        </w:rPr>
        <w:t>preparation</w:t>
      </w:r>
      <w:proofErr w:type="spellEnd"/>
      <w:r w:rsidR="00007D90">
        <w:rPr>
          <w:rFonts w:ascii="Cambria" w:hAnsi="Cambria"/>
          <w:sz w:val="24"/>
          <w:szCs w:val="24"/>
        </w:rPr>
        <w:t>”.</w:t>
      </w:r>
    </w:p>
    <w:p w14:paraId="492C010F" w14:textId="31D8EEA7" w:rsidR="00C17F36" w:rsidRPr="00B1275E" w:rsidRDefault="00C17F36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17F36">
        <w:rPr>
          <w:rFonts w:ascii="Cambria" w:hAnsi="Cambria"/>
          <w:sz w:val="24"/>
          <w:szCs w:val="24"/>
        </w:rPr>
        <w:t>L’ ISO/CD 15512 “</w:t>
      </w:r>
      <w:proofErr w:type="spellStart"/>
      <w:r w:rsidRPr="00C17F36">
        <w:rPr>
          <w:rFonts w:ascii="Cambria" w:hAnsi="Cambria"/>
          <w:sz w:val="24"/>
          <w:szCs w:val="24"/>
        </w:rPr>
        <w:t>Plastics</w:t>
      </w:r>
      <w:proofErr w:type="spellEnd"/>
      <w:r w:rsidRPr="00C17F36">
        <w:rPr>
          <w:rFonts w:ascii="Cambria" w:hAnsi="Cambria"/>
          <w:sz w:val="24"/>
          <w:szCs w:val="24"/>
        </w:rPr>
        <w:t xml:space="preserve"> — </w:t>
      </w:r>
      <w:proofErr w:type="spellStart"/>
      <w:r w:rsidRPr="00C17F36">
        <w:rPr>
          <w:rFonts w:ascii="Cambria" w:hAnsi="Cambria"/>
          <w:sz w:val="24"/>
          <w:szCs w:val="24"/>
        </w:rPr>
        <w:t>Determination</w:t>
      </w:r>
      <w:proofErr w:type="spellEnd"/>
      <w:r w:rsidRPr="00C17F36">
        <w:rPr>
          <w:rFonts w:ascii="Cambria" w:hAnsi="Cambria"/>
          <w:sz w:val="24"/>
          <w:szCs w:val="24"/>
        </w:rPr>
        <w:t xml:space="preserve"> of water </w:t>
      </w:r>
      <w:proofErr w:type="spellStart"/>
      <w:r w:rsidRPr="00C17F36">
        <w:rPr>
          <w:rFonts w:ascii="Cambria" w:hAnsi="Cambria"/>
          <w:sz w:val="24"/>
          <w:szCs w:val="24"/>
        </w:rPr>
        <w:t>content</w:t>
      </w:r>
      <w:proofErr w:type="spellEnd"/>
      <w:r w:rsidRPr="00C17F36">
        <w:rPr>
          <w:rFonts w:ascii="Cambria" w:hAnsi="Cambria"/>
          <w:sz w:val="24"/>
          <w:szCs w:val="24"/>
        </w:rPr>
        <w:t xml:space="preserve">” è in revisione nell’ ISO/TC 61/SC 5 </w:t>
      </w:r>
      <w:proofErr w:type="gramStart"/>
      <w:r w:rsidRPr="00C17F36">
        <w:rPr>
          <w:rFonts w:ascii="Cambria" w:hAnsi="Cambria"/>
          <w:sz w:val="24"/>
          <w:szCs w:val="24"/>
        </w:rPr>
        <w:t>da  CD</w:t>
      </w:r>
      <w:proofErr w:type="gramEnd"/>
      <w:r w:rsidRPr="00C17F36">
        <w:rPr>
          <w:rFonts w:ascii="Cambria" w:hAnsi="Cambria"/>
          <w:sz w:val="24"/>
          <w:szCs w:val="24"/>
        </w:rPr>
        <w:t xml:space="preserve"> (il DIS </w:t>
      </w:r>
      <w:proofErr w:type="spellStart"/>
      <w:r w:rsidRPr="00C17F36">
        <w:rPr>
          <w:rFonts w:ascii="Cambria" w:hAnsi="Cambria"/>
          <w:sz w:val="24"/>
          <w:szCs w:val="24"/>
        </w:rPr>
        <w:t>ballot</w:t>
      </w:r>
      <w:proofErr w:type="spellEnd"/>
      <w:r w:rsidRPr="00C17F36">
        <w:rPr>
          <w:rFonts w:ascii="Cambria" w:hAnsi="Cambria"/>
          <w:sz w:val="24"/>
          <w:szCs w:val="24"/>
        </w:rPr>
        <w:t xml:space="preserve"> target date è</w:t>
      </w:r>
      <w:r>
        <w:rPr>
          <w:rFonts w:ascii="Cambria" w:hAnsi="Cambria"/>
          <w:sz w:val="24"/>
          <w:szCs w:val="24"/>
        </w:rPr>
        <w:t xml:space="preserve"> previsto per il</w:t>
      </w:r>
      <w:r w:rsidRPr="00C17F36">
        <w:rPr>
          <w:rFonts w:ascii="Cambria" w:hAnsi="Cambria"/>
          <w:sz w:val="24"/>
          <w:szCs w:val="24"/>
        </w:rPr>
        <w:t xml:space="preserve"> 2026-12-31). Il CEN/TC 249 ed </w:t>
      </w:r>
      <w:proofErr w:type="gramStart"/>
      <w:r w:rsidRPr="00C17F36">
        <w:rPr>
          <w:rFonts w:ascii="Cambria" w:hAnsi="Cambria"/>
          <w:sz w:val="24"/>
          <w:szCs w:val="24"/>
        </w:rPr>
        <w:t>il  WG</w:t>
      </w:r>
      <w:proofErr w:type="gramEnd"/>
      <w:r w:rsidRPr="00C17F36">
        <w:rPr>
          <w:rFonts w:ascii="Cambria" w:hAnsi="Cambria"/>
          <w:sz w:val="24"/>
          <w:szCs w:val="24"/>
        </w:rPr>
        <w:t xml:space="preserve"> 11 hanno chiesto di aggiungere al</w:t>
      </w:r>
      <w:r>
        <w:rPr>
          <w:rFonts w:ascii="Cambria" w:hAnsi="Cambria"/>
          <w:sz w:val="24"/>
          <w:szCs w:val="24"/>
        </w:rPr>
        <w:t xml:space="preserve"> documento il metodo della perdita in peso e</w:t>
      </w:r>
      <w:r w:rsidRPr="00C17F36">
        <w:rPr>
          <w:rFonts w:ascii="Cambria" w:hAnsi="Cambria"/>
          <w:sz w:val="24"/>
          <w:szCs w:val="24"/>
        </w:rPr>
        <w:t xml:space="preserve"> Huub </w:t>
      </w:r>
      <w:proofErr w:type="spellStart"/>
      <w:r w:rsidRPr="00C17F36">
        <w:rPr>
          <w:rFonts w:ascii="Cambria" w:hAnsi="Cambria"/>
          <w:sz w:val="24"/>
          <w:szCs w:val="24"/>
        </w:rPr>
        <w:t>Omloo</w:t>
      </w:r>
      <w:proofErr w:type="spellEnd"/>
      <w:r>
        <w:rPr>
          <w:rFonts w:ascii="Cambria" w:hAnsi="Cambria"/>
          <w:sz w:val="24"/>
          <w:szCs w:val="24"/>
        </w:rPr>
        <w:t xml:space="preserve"> (Chair del CEN/TC 249 e </w:t>
      </w:r>
      <w:proofErr w:type="gramStart"/>
      <w:r>
        <w:rPr>
          <w:rFonts w:ascii="Cambria" w:hAnsi="Cambria"/>
          <w:sz w:val="24"/>
          <w:szCs w:val="24"/>
        </w:rPr>
        <w:t>dell’ ISO</w:t>
      </w:r>
      <w:proofErr w:type="gramEnd"/>
      <w:r>
        <w:rPr>
          <w:rFonts w:ascii="Cambria" w:hAnsi="Cambria"/>
          <w:sz w:val="24"/>
          <w:szCs w:val="24"/>
        </w:rPr>
        <w:t>/TC 61) supporterà</w:t>
      </w:r>
      <w:r w:rsidR="000147D5">
        <w:rPr>
          <w:rFonts w:ascii="Cambria" w:hAnsi="Cambria"/>
          <w:sz w:val="24"/>
          <w:szCs w:val="24"/>
        </w:rPr>
        <w:t xml:space="preserve"> nello </w:t>
      </w:r>
      <w:proofErr w:type="gramStart"/>
      <w:r w:rsidR="000147D5">
        <w:rPr>
          <w:rFonts w:ascii="Cambria" w:hAnsi="Cambria"/>
          <w:sz w:val="24"/>
          <w:szCs w:val="24"/>
        </w:rPr>
        <w:t xml:space="preserve">sviluppo </w:t>
      </w:r>
      <w:r>
        <w:rPr>
          <w:rFonts w:ascii="Cambria" w:hAnsi="Cambria"/>
          <w:sz w:val="24"/>
          <w:szCs w:val="24"/>
        </w:rPr>
        <w:t xml:space="preserve"> </w:t>
      </w:r>
      <w:r w:rsidR="000147D5">
        <w:rPr>
          <w:rFonts w:ascii="Cambria" w:hAnsi="Cambria"/>
          <w:sz w:val="24"/>
          <w:szCs w:val="24"/>
        </w:rPr>
        <w:t>del</w:t>
      </w:r>
      <w:proofErr w:type="gramEnd"/>
      <w:r w:rsidR="000147D5">
        <w:rPr>
          <w:rFonts w:ascii="Cambria" w:hAnsi="Cambria"/>
          <w:sz w:val="24"/>
          <w:szCs w:val="24"/>
        </w:rPr>
        <w:t xml:space="preserve"> progetto di revisione </w:t>
      </w:r>
      <w:r>
        <w:rPr>
          <w:rFonts w:ascii="Cambria" w:hAnsi="Cambria"/>
          <w:sz w:val="24"/>
          <w:szCs w:val="24"/>
        </w:rPr>
        <w:t>il Project leader</w:t>
      </w:r>
      <w:r w:rsidR="000147D5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Zang </w:t>
      </w:r>
      <w:proofErr w:type="spellStart"/>
      <w:r>
        <w:rPr>
          <w:rFonts w:ascii="Cambria" w:hAnsi="Cambria"/>
          <w:sz w:val="24"/>
          <w:szCs w:val="24"/>
        </w:rPr>
        <w:t>Hairong</w:t>
      </w:r>
      <w:proofErr w:type="spellEnd"/>
      <w:r w:rsidR="000147D5">
        <w:rPr>
          <w:rFonts w:ascii="Cambria" w:hAnsi="Cambria"/>
          <w:sz w:val="24"/>
          <w:szCs w:val="24"/>
        </w:rPr>
        <w:t>.</w:t>
      </w:r>
    </w:p>
    <w:p w14:paraId="0A99C619" w14:textId="4DEE94FB" w:rsidR="00B1275E" w:rsidRPr="00B1275E" w:rsidRDefault="00BB31B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Non è stata definita ancora la data per la prossima riunione del WG11 che si terrà via web</w:t>
      </w:r>
      <w:r w:rsidR="00CE5EA6">
        <w:rPr>
          <w:rFonts w:ascii="Cambria" w:hAnsi="Cambria"/>
          <w:sz w:val="24"/>
          <w:szCs w:val="24"/>
        </w:rPr>
        <w:t>.</w:t>
      </w:r>
    </w:p>
    <w:p w14:paraId="73FAEABE" w14:textId="77777777" w:rsidR="00B1275E" w:rsidRPr="00B1275E" w:rsidRDefault="00B1275E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954AA8" w14:textId="20A0A535" w:rsidR="00FE2F23" w:rsidRPr="00CE5EA6" w:rsidRDefault="00FE2F23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Riunione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tenutasi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Stoccolma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(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Svezia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) il 2026-07-08 del CEN/TC 155/WG16 “Systems for hot and </w:t>
      </w:r>
      <w:proofErr w:type="gramStart"/>
      <w:r w:rsidRPr="00CE5EA6">
        <w:rPr>
          <w:rFonts w:ascii="Cambria" w:hAnsi="Cambria"/>
          <w:b/>
          <w:bCs/>
          <w:sz w:val="24"/>
          <w:szCs w:val="24"/>
          <w:lang w:val="en-US"/>
        </w:rPr>
        <w:t>cold water</w:t>
      </w:r>
      <w:proofErr w:type="gram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applications”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congiuntamente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con l’ ISO/TC 138/SC2/WG</w:t>
      </w:r>
      <w:proofErr w:type="gramStart"/>
      <w:r w:rsidRPr="00CE5EA6">
        <w:rPr>
          <w:rFonts w:ascii="Cambria" w:hAnsi="Cambria"/>
          <w:b/>
          <w:bCs/>
          <w:sz w:val="24"/>
          <w:szCs w:val="24"/>
          <w:lang w:val="en-US"/>
        </w:rPr>
        <w:t>1</w:t>
      </w:r>
      <w:r w:rsidR="00CE5EA6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CE5EA6">
        <w:rPr>
          <w:rFonts w:ascii="Cambria" w:hAnsi="Cambria"/>
          <w:b/>
          <w:bCs/>
          <w:sz w:val="24"/>
          <w:szCs w:val="24"/>
          <w:lang w:val="en-US"/>
        </w:rPr>
        <w:t>”Plastics</w:t>
      </w:r>
      <w:proofErr w:type="gram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piping systems for hot and </w:t>
      </w:r>
      <w:proofErr w:type="gramStart"/>
      <w:r w:rsidRPr="00CE5EA6">
        <w:rPr>
          <w:rFonts w:ascii="Cambria" w:hAnsi="Cambria"/>
          <w:b/>
          <w:bCs/>
          <w:sz w:val="24"/>
          <w:szCs w:val="24"/>
          <w:lang w:val="en-US"/>
        </w:rPr>
        <w:t>cold water</w:t>
      </w:r>
      <w:proofErr w:type="gram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applications” – Convenor: Mr. Horst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Stimmelmayr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 (Germany –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Rehau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 xml:space="preserve">), </w:t>
      </w:r>
      <w:proofErr w:type="spellStart"/>
      <w:r w:rsidRPr="00CE5EA6">
        <w:rPr>
          <w:rFonts w:ascii="Cambria" w:hAnsi="Cambria"/>
          <w:b/>
          <w:bCs/>
          <w:sz w:val="24"/>
          <w:szCs w:val="24"/>
          <w:lang w:val="en-US"/>
        </w:rPr>
        <w:t>Segretaria</w:t>
      </w:r>
      <w:proofErr w:type="spellEnd"/>
      <w:r w:rsidRPr="00CE5EA6">
        <w:rPr>
          <w:rFonts w:ascii="Cambria" w:hAnsi="Cambria"/>
          <w:b/>
          <w:bCs/>
          <w:sz w:val="24"/>
          <w:szCs w:val="24"/>
          <w:lang w:val="en-US"/>
        </w:rPr>
        <w:t>: Ms. Ruth Schneider (Svizzera - SNV).</w:t>
      </w:r>
    </w:p>
    <w:p w14:paraId="535DC7E7" w14:textId="66F6C21E" w:rsidR="00FE2F23" w:rsidRPr="00D938E4" w:rsidRDefault="00FE2F23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938E4">
        <w:rPr>
          <w:rFonts w:ascii="Cambria" w:hAnsi="Cambria"/>
          <w:sz w:val="24"/>
          <w:szCs w:val="24"/>
        </w:rPr>
        <w:t xml:space="preserve">Alla riunione hanno partecipato 16 delegati provenienti da (Austria, Germania, Italia, Olanda, Svezia, Svizzera); per </w:t>
      </w:r>
      <w:proofErr w:type="gramStart"/>
      <w:r w:rsidRPr="00D938E4">
        <w:rPr>
          <w:rFonts w:ascii="Cambria" w:hAnsi="Cambria"/>
          <w:sz w:val="24"/>
          <w:szCs w:val="24"/>
        </w:rPr>
        <w:t>l’ Italia</w:t>
      </w:r>
      <w:proofErr w:type="gramEnd"/>
      <w:r w:rsidRPr="00D938E4">
        <w:rPr>
          <w:rFonts w:ascii="Cambria" w:hAnsi="Cambria"/>
          <w:sz w:val="24"/>
          <w:szCs w:val="24"/>
        </w:rPr>
        <w:t xml:space="preserve"> ha</w:t>
      </w:r>
      <w:r w:rsidR="00421862">
        <w:rPr>
          <w:rFonts w:ascii="Cambria" w:hAnsi="Cambria"/>
          <w:sz w:val="24"/>
          <w:szCs w:val="24"/>
        </w:rPr>
        <w:t>nno</w:t>
      </w:r>
      <w:r w:rsidRPr="00D938E4">
        <w:rPr>
          <w:rFonts w:ascii="Cambria" w:hAnsi="Cambria"/>
          <w:sz w:val="24"/>
          <w:szCs w:val="24"/>
        </w:rPr>
        <w:t xml:space="preserve"> partecipato la Dr.ssa Maria Roberta Brusi (NUPI Industrie Italiane).</w:t>
      </w:r>
    </w:p>
    <w:p w14:paraId="602B7C22" w14:textId="69F6156B" w:rsidR="00CC3430" w:rsidRPr="00D938E4" w:rsidRDefault="00CC343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938E4">
        <w:rPr>
          <w:rFonts w:ascii="Cambria" w:hAnsi="Cambria"/>
          <w:sz w:val="24"/>
          <w:szCs w:val="24"/>
        </w:rPr>
        <w:t xml:space="preserve">Le attività inerenti </w:t>
      </w:r>
      <w:proofErr w:type="gramStart"/>
      <w:r w:rsidRPr="00D938E4">
        <w:rPr>
          <w:rFonts w:ascii="Cambria" w:hAnsi="Cambria"/>
          <w:sz w:val="24"/>
          <w:szCs w:val="24"/>
        </w:rPr>
        <w:t>la</w:t>
      </w:r>
      <w:proofErr w:type="gramEnd"/>
      <w:r w:rsidRPr="00D938E4">
        <w:rPr>
          <w:rFonts w:ascii="Cambria" w:hAnsi="Cambria"/>
          <w:sz w:val="24"/>
          <w:szCs w:val="24"/>
        </w:rPr>
        <w:t xml:space="preserve"> revisione del</w:t>
      </w:r>
      <w:r w:rsidR="00FE2F23" w:rsidRPr="00D938E4">
        <w:rPr>
          <w:rFonts w:ascii="Cambria" w:hAnsi="Cambria"/>
          <w:sz w:val="24"/>
          <w:szCs w:val="24"/>
        </w:rPr>
        <w:t xml:space="preserve"> CEN ISO/TS 15877-7:2018 (WI=00155902)</w:t>
      </w:r>
      <w:r w:rsidR="00CE5EA6">
        <w:rPr>
          <w:rFonts w:ascii="Cambria" w:hAnsi="Cambria"/>
          <w:sz w:val="24"/>
          <w:szCs w:val="24"/>
        </w:rPr>
        <w:t xml:space="preserve"> </w:t>
      </w:r>
      <w:r w:rsidR="00FE2F23" w:rsidRPr="00D938E4">
        <w:rPr>
          <w:rFonts w:ascii="Cambria" w:hAnsi="Cambria"/>
          <w:sz w:val="24"/>
          <w:szCs w:val="24"/>
        </w:rPr>
        <w:t>“</w:t>
      </w:r>
      <w:proofErr w:type="spellStart"/>
      <w:r w:rsidR="00FE2F23" w:rsidRPr="00D938E4">
        <w:rPr>
          <w:rFonts w:ascii="Cambria" w:hAnsi="Cambria"/>
          <w:sz w:val="24"/>
          <w:szCs w:val="24"/>
        </w:rPr>
        <w:t>Plastics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="00FE2F23" w:rsidRPr="00D938E4">
        <w:rPr>
          <w:rFonts w:ascii="Cambria" w:hAnsi="Cambria"/>
          <w:sz w:val="24"/>
          <w:szCs w:val="24"/>
        </w:rPr>
        <w:t>piping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systems for hot and </w:t>
      </w:r>
      <w:proofErr w:type="spellStart"/>
      <w:r w:rsidR="00FE2F23" w:rsidRPr="00D938E4">
        <w:rPr>
          <w:rFonts w:ascii="Cambria" w:hAnsi="Cambria"/>
          <w:sz w:val="24"/>
          <w:szCs w:val="24"/>
        </w:rPr>
        <w:t>cold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water </w:t>
      </w:r>
      <w:proofErr w:type="spellStart"/>
      <w:r w:rsidR="00FE2F23" w:rsidRPr="00D938E4">
        <w:rPr>
          <w:rFonts w:ascii="Cambria" w:hAnsi="Cambria"/>
          <w:sz w:val="24"/>
          <w:szCs w:val="24"/>
        </w:rPr>
        <w:t>installations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- </w:t>
      </w:r>
      <w:proofErr w:type="spellStart"/>
      <w:r w:rsidR="00FE2F23" w:rsidRPr="00D938E4">
        <w:rPr>
          <w:rFonts w:ascii="Cambria" w:hAnsi="Cambria"/>
          <w:sz w:val="24"/>
          <w:szCs w:val="24"/>
        </w:rPr>
        <w:t>Chlorinated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="00FE2F23" w:rsidRPr="00D938E4">
        <w:rPr>
          <w:rFonts w:ascii="Cambria" w:hAnsi="Cambria"/>
          <w:sz w:val="24"/>
          <w:szCs w:val="24"/>
        </w:rPr>
        <w:t>poly</w:t>
      </w:r>
      <w:proofErr w:type="spellEnd"/>
      <w:r w:rsidR="00FE2F23" w:rsidRPr="00D938E4">
        <w:rPr>
          <w:rFonts w:ascii="Cambria" w:hAnsi="Cambria"/>
          <w:sz w:val="24"/>
          <w:szCs w:val="24"/>
        </w:rPr>
        <w:t>(</w:t>
      </w:r>
      <w:proofErr w:type="spellStart"/>
      <w:proofErr w:type="gramEnd"/>
      <w:r w:rsidR="00FE2F23" w:rsidRPr="00D938E4">
        <w:rPr>
          <w:rFonts w:ascii="Cambria" w:hAnsi="Cambria"/>
          <w:sz w:val="24"/>
          <w:szCs w:val="24"/>
        </w:rPr>
        <w:t>vinyl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="00FE2F23" w:rsidRPr="00D938E4">
        <w:rPr>
          <w:rFonts w:ascii="Cambria" w:hAnsi="Cambria"/>
          <w:sz w:val="24"/>
          <w:szCs w:val="24"/>
        </w:rPr>
        <w:t>chloride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) (PVC-C) - Part 7: </w:t>
      </w:r>
      <w:proofErr w:type="spellStart"/>
      <w:r w:rsidR="00FE2F23" w:rsidRPr="00D938E4">
        <w:rPr>
          <w:rFonts w:ascii="Cambria" w:hAnsi="Cambria"/>
          <w:sz w:val="24"/>
          <w:szCs w:val="24"/>
        </w:rPr>
        <w:t>Guidance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for the </w:t>
      </w:r>
      <w:proofErr w:type="spellStart"/>
      <w:r w:rsidR="00FE2F23" w:rsidRPr="00D938E4">
        <w:rPr>
          <w:rFonts w:ascii="Cambria" w:hAnsi="Cambria"/>
          <w:sz w:val="24"/>
          <w:szCs w:val="24"/>
        </w:rPr>
        <w:t>assessment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of </w:t>
      </w:r>
      <w:proofErr w:type="spellStart"/>
      <w:r w:rsidR="00FE2F23" w:rsidRPr="00D938E4">
        <w:rPr>
          <w:rFonts w:ascii="Cambria" w:hAnsi="Cambria"/>
          <w:sz w:val="24"/>
          <w:szCs w:val="24"/>
        </w:rPr>
        <w:t>conformity</w:t>
      </w:r>
      <w:proofErr w:type="spellEnd"/>
      <w:r w:rsidR="00FE2F23" w:rsidRPr="00D938E4">
        <w:rPr>
          <w:rFonts w:ascii="Cambria" w:hAnsi="Cambria"/>
          <w:sz w:val="24"/>
          <w:szCs w:val="24"/>
        </w:rPr>
        <w:t xml:space="preserve"> (ISO/TS 15877-7:2018)”</w:t>
      </w:r>
      <w:r w:rsidRPr="00D938E4">
        <w:rPr>
          <w:rFonts w:ascii="Cambria" w:hAnsi="Cambria"/>
          <w:sz w:val="24"/>
          <w:szCs w:val="24"/>
        </w:rPr>
        <w:t xml:space="preserve"> sono state differite </w:t>
      </w:r>
      <w:r w:rsidR="00CE5EA6" w:rsidRPr="00D938E4">
        <w:rPr>
          <w:rFonts w:ascii="Cambria" w:hAnsi="Cambria"/>
          <w:sz w:val="24"/>
          <w:szCs w:val="24"/>
        </w:rPr>
        <w:t>poiché</w:t>
      </w:r>
      <w:r w:rsidRPr="00D938E4">
        <w:rPr>
          <w:rFonts w:ascii="Cambria" w:hAnsi="Cambria"/>
          <w:sz w:val="24"/>
          <w:szCs w:val="24"/>
        </w:rPr>
        <w:t xml:space="preserve"> il Project </w:t>
      </w:r>
      <w:proofErr w:type="gramStart"/>
      <w:r w:rsidRPr="00D938E4">
        <w:rPr>
          <w:rFonts w:ascii="Cambria" w:hAnsi="Cambria"/>
          <w:sz w:val="24"/>
          <w:szCs w:val="24"/>
        </w:rPr>
        <w:t>leader( Karel</w:t>
      </w:r>
      <w:proofErr w:type="gramEnd"/>
      <w:r w:rsidRPr="00D938E4">
        <w:rPr>
          <w:rFonts w:ascii="Cambria" w:hAnsi="Cambria"/>
          <w:sz w:val="24"/>
          <w:szCs w:val="24"/>
        </w:rPr>
        <w:t xml:space="preserve"> Janssen- </w:t>
      </w:r>
      <w:proofErr w:type="spellStart"/>
      <w:r w:rsidRPr="00D938E4">
        <w:rPr>
          <w:rFonts w:ascii="Cambria" w:hAnsi="Cambria"/>
          <w:sz w:val="24"/>
          <w:szCs w:val="24"/>
        </w:rPr>
        <w:t>Lubrizol</w:t>
      </w:r>
      <w:proofErr w:type="spellEnd"/>
      <w:r w:rsidRPr="00D938E4">
        <w:rPr>
          <w:rFonts w:ascii="Cambria" w:hAnsi="Cambria"/>
          <w:sz w:val="24"/>
          <w:szCs w:val="24"/>
        </w:rPr>
        <w:t>) era in procinto di lasciare l’azienda di appartenenza ed un altro</w:t>
      </w:r>
      <w:r w:rsidR="00361EAD">
        <w:rPr>
          <w:rFonts w:ascii="Cambria" w:hAnsi="Cambria"/>
          <w:sz w:val="24"/>
          <w:szCs w:val="24"/>
        </w:rPr>
        <w:t xml:space="preserve"> esperto</w:t>
      </w:r>
      <w:r w:rsidRPr="00D938E4">
        <w:rPr>
          <w:rFonts w:ascii="Cambria" w:hAnsi="Cambria"/>
          <w:sz w:val="24"/>
          <w:szCs w:val="24"/>
        </w:rPr>
        <w:t xml:space="preserve"> avrebbe dovuto esserne nominato.</w:t>
      </w:r>
    </w:p>
    <w:p w14:paraId="3E182E3C" w14:textId="2E93A072" w:rsidR="00CC3430" w:rsidRPr="00D938E4" w:rsidRDefault="003F6017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938E4">
        <w:rPr>
          <w:rFonts w:ascii="Cambria" w:hAnsi="Cambria"/>
          <w:sz w:val="24"/>
          <w:szCs w:val="24"/>
        </w:rPr>
        <w:t>Per la revisione del CEN ISO/TS 15875-</w:t>
      </w:r>
      <w:proofErr w:type="gramStart"/>
      <w:r w:rsidRPr="00D938E4">
        <w:rPr>
          <w:rFonts w:ascii="Cambria" w:hAnsi="Cambria"/>
          <w:sz w:val="24"/>
          <w:szCs w:val="24"/>
        </w:rPr>
        <w:t>7:2018  (</w:t>
      </w:r>
      <w:proofErr w:type="gramEnd"/>
      <w:r w:rsidRPr="00D938E4">
        <w:rPr>
          <w:rFonts w:ascii="Cambria" w:hAnsi="Cambria"/>
          <w:sz w:val="24"/>
          <w:szCs w:val="24"/>
        </w:rPr>
        <w:t>WI=00155903) “</w:t>
      </w:r>
      <w:proofErr w:type="spellStart"/>
      <w:r w:rsidRPr="00D938E4">
        <w:rPr>
          <w:rFonts w:ascii="Cambria" w:hAnsi="Cambria"/>
          <w:sz w:val="24"/>
          <w:szCs w:val="24"/>
        </w:rPr>
        <w:t>Plastics</w:t>
      </w:r>
      <w:proofErr w:type="spellEnd"/>
      <w:r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Pr="00D938E4">
        <w:rPr>
          <w:rFonts w:ascii="Cambria" w:hAnsi="Cambria"/>
          <w:sz w:val="24"/>
          <w:szCs w:val="24"/>
        </w:rPr>
        <w:t>piping</w:t>
      </w:r>
      <w:proofErr w:type="spellEnd"/>
      <w:r w:rsidRPr="00D938E4">
        <w:rPr>
          <w:rFonts w:ascii="Cambria" w:hAnsi="Cambria"/>
          <w:sz w:val="24"/>
          <w:szCs w:val="24"/>
        </w:rPr>
        <w:t xml:space="preserve"> systems for hot and </w:t>
      </w:r>
      <w:proofErr w:type="spellStart"/>
      <w:r w:rsidRPr="00D938E4">
        <w:rPr>
          <w:rFonts w:ascii="Cambria" w:hAnsi="Cambria"/>
          <w:sz w:val="24"/>
          <w:szCs w:val="24"/>
        </w:rPr>
        <w:t>cold</w:t>
      </w:r>
      <w:proofErr w:type="spellEnd"/>
      <w:r w:rsidRPr="00D938E4">
        <w:rPr>
          <w:rFonts w:ascii="Cambria" w:hAnsi="Cambria"/>
          <w:sz w:val="24"/>
          <w:szCs w:val="24"/>
        </w:rPr>
        <w:t xml:space="preserve"> water </w:t>
      </w:r>
      <w:proofErr w:type="spellStart"/>
      <w:r w:rsidRPr="00D938E4">
        <w:rPr>
          <w:rFonts w:ascii="Cambria" w:hAnsi="Cambria"/>
          <w:sz w:val="24"/>
          <w:szCs w:val="24"/>
        </w:rPr>
        <w:t>installations</w:t>
      </w:r>
      <w:proofErr w:type="spellEnd"/>
      <w:r w:rsidRPr="00D938E4">
        <w:rPr>
          <w:rFonts w:ascii="Cambria" w:hAnsi="Cambria"/>
          <w:sz w:val="24"/>
          <w:szCs w:val="24"/>
        </w:rPr>
        <w:t xml:space="preserve"> - </w:t>
      </w:r>
      <w:proofErr w:type="spellStart"/>
      <w:r w:rsidRPr="00D938E4">
        <w:rPr>
          <w:rFonts w:ascii="Cambria" w:hAnsi="Cambria"/>
          <w:sz w:val="24"/>
          <w:szCs w:val="24"/>
        </w:rPr>
        <w:t>Crosslinked</w:t>
      </w:r>
      <w:proofErr w:type="spellEnd"/>
      <w:r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Pr="00D938E4">
        <w:rPr>
          <w:rFonts w:ascii="Cambria" w:hAnsi="Cambria"/>
          <w:sz w:val="24"/>
          <w:szCs w:val="24"/>
        </w:rPr>
        <w:t>polyethylene</w:t>
      </w:r>
      <w:proofErr w:type="spellEnd"/>
      <w:r w:rsidRPr="00D938E4">
        <w:rPr>
          <w:rFonts w:ascii="Cambria" w:hAnsi="Cambria"/>
          <w:sz w:val="24"/>
          <w:szCs w:val="24"/>
        </w:rPr>
        <w:t xml:space="preserve"> (PE-X) - Part 7: </w:t>
      </w:r>
      <w:proofErr w:type="spellStart"/>
      <w:r w:rsidRPr="00D938E4">
        <w:rPr>
          <w:rFonts w:ascii="Cambria" w:hAnsi="Cambria"/>
          <w:sz w:val="24"/>
          <w:szCs w:val="24"/>
        </w:rPr>
        <w:t>Guidance</w:t>
      </w:r>
      <w:proofErr w:type="spellEnd"/>
      <w:r w:rsidRPr="00D938E4">
        <w:rPr>
          <w:rFonts w:ascii="Cambria" w:hAnsi="Cambria"/>
          <w:sz w:val="24"/>
          <w:szCs w:val="24"/>
        </w:rPr>
        <w:t xml:space="preserve"> for the </w:t>
      </w:r>
      <w:proofErr w:type="spellStart"/>
      <w:r w:rsidRPr="00D938E4">
        <w:rPr>
          <w:rFonts w:ascii="Cambria" w:hAnsi="Cambria"/>
          <w:sz w:val="24"/>
          <w:szCs w:val="24"/>
        </w:rPr>
        <w:t>assessment</w:t>
      </w:r>
      <w:proofErr w:type="spellEnd"/>
      <w:r w:rsidRPr="00D938E4">
        <w:rPr>
          <w:rFonts w:ascii="Cambria" w:hAnsi="Cambria"/>
          <w:sz w:val="24"/>
          <w:szCs w:val="24"/>
        </w:rPr>
        <w:t xml:space="preserve"> of </w:t>
      </w:r>
      <w:proofErr w:type="spellStart"/>
      <w:r w:rsidRPr="00D938E4">
        <w:rPr>
          <w:rFonts w:ascii="Cambria" w:hAnsi="Cambria"/>
          <w:sz w:val="24"/>
          <w:szCs w:val="24"/>
        </w:rPr>
        <w:t>conformity</w:t>
      </w:r>
      <w:proofErr w:type="spellEnd"/>
      <w:r w:rsidRPr="00D938E4">
        <w:rPr>
          <w:rFonts w:ascii="Cambria" w:hAnsi="Cambria"/>
          <w:sz w:val="24"/>
          <w:szCs w:val="24"/>
        </w:rPr>
        <w:t xml:space="preserve"> (ISO/TS 15875-7:2018)” è stato costituito un AHG che si sarebbe riunito in una successiva riunione. Il documento per la discussione della revisione avrebbe dovuto essere inserito nel nuovo </w:t>
      </w:r>
      <w:proofErr w:type="gramStart"/>
      <w:r w:rsidRPr="00D938E4">
        <w:rPr>
          <w:rFonts w:ascii="Cambria" w:hAnsi="Cambria"/>
          <w:sz w:val="24"/>
          <w:szCs w:val="24"/>
        </w:rPr>
        <w:t>template  “</w:t>
      </w:r>
      <w:proofErr w:type="spellStart"/>
      <w:proofErr w:type="gramEnd"/>
      <w:r w:rsidRPr="00D938E4">
        <w:rPr>
          <w:rFonts w:ascii="Cambria" w:hAnsi="Cambria"/>
          <w:sz w:val="24"/>
          <w:szCs w:val="24"/>
        </w:rPr>
        <w:t>Assessment</w:t>
      </w:r>
      <w:proofErr w:type="spellEnd"/>
      <w:r w:rsidRPr="00D938E4">
        <w:rPr>
          <w:rFonts w:ascii="Cambria" w:hAnsi="Cambria"/>
          <w:sz w:val="24"/>
          <w:szCs w:val="24"/>
        </w:rPr>
        <w:t xml:space="preserve"> of </w:t>
      </w:r>
      <w:proofErr w:type="spellStart"/>
      <w:r w:rsidRPr="00D938E4">
        <w:rPr>
          <w:rFonts w:ascii="Cambria" w:hAnsi="Cambria"/>
          <w:sz w:val="24"/>
          <w:szCs w:val="24"/>
        </w:rPr>
        <w:t>conformity</w:t>
      </w:r>
      <w:proofErr w:type="spellEnd"/>
      <w:r w:rsidRPr="00D938E4">
        <w:rPr>
          <w:rFonts w:ascii="Cambria" w:hAnsi="Cambria"/>
          <w:sz w:val="24"/>
          <w:szCs w:val="24"/>
        </w:rPr>
        <w:t>” (</w:t>
      </w:r>
      <w:proofErr w:type="spellStart"/>
      <w:r w:rsidRPr="00D938E4">
        <w:rPr>
          <w:rFonts w:ascii="Cambria" w:hAnsi="Cambria"/>
          <w:sz w:val="24"/>
          <w:szCs w:val="24"/>
        </w:rPr>
        <w:t>AoC</w:t>
      </w:r>
      <w:proofErr w:type="spellEnd"/>
      <w:r w:rsidRPr="00D938E4">
        <w:rPr>
          <w:rFonts w:ascii="Cambria" w:hAnsi="Cambria"/>
          <w:sz w:val="24"/>
          <w:szCs w:val="24"/>
        </w:rPr>
        <w:t>) del CEN/TC 155/WG21</w:t>
      </w:r>
      <w:r w:rsidR="00593721" w:rsidRPr="00D938E4">
        <w:rPr>
          <w:rFonts w:ascii="Cambria" w:hAnsi="Cambria"/>
          <w:sz w:val="24"/>
          <w:szCs w:val="24"/>
        </w:rPr>
        <w:t>.</w:t>
      </w:r>
    </w:p>
    <w:p w14:paraId="51BEAD38" w14:textId="4434EFAE" w:rsidR="00593721" w:rsidRPr="00D938E4" w:rsidRDefault="00593721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938E4">
        <w:rPr>
          <w:rFonts w:ascii="Cambria" w:hAnsi="Cambria"/>
          <w:sz w:val="24"/>
          <w:szCs w:val="24"/>
        </w:rPr>
        <w:t xml:space="preserve">Nella riunione </w:t>
      </w:r>
      <w:proofErr w:type="gramStart"/>
      <w:r w:rsidRPr="00D938E4">
        <w:rPr>
          <w:rFonts w:ascii="Cambria" w:hAnsi="Cambria"/>
          <w:sz w:val="24"/>
          <w:szCs w:val="24"/>
        </w:rPr>
        <w:t>dell’ ISO</w:t>
      </w:r>
      <w:proofErr w:type="gramEnd"/>
      <w:r w:rsidRPr="00D938E4">
        <w:rPr>
          <w:rFonts w:ascii="Cambria" w:hAnsi="Cambria"/>
          <w:sz w:val="24"/>
          <w:szCs w:val="24"/>
        </w:rPr>
        <w:t>/TC 138/SC2/WG1 svoltasi nel pomeriggio sono state discusse le revisioni della serie delle EN ISO 15874 “</w:t>
      </w:r>
      <w:proofErr w:type="spellStart"/>
      <w:r w:rsidRPr="00D938E4">
        <w:rPr>
          <w:rFonts w:ascii="Cambria" w:hAnsi="Cambria"/>
          <w:sz w:val="24"/>
          <w:szCs w:val="24"/>
        </w:rPr>
        <w:t>Plastics</w:t>
      </w:r>
      <w:proofErr w:type="spellEnd"/>
      <w:r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Pr="00D938E4">
        <w:rPr>
          <w:rFonts w:ascii="Cambria" w:hAnsi="Cambria"/>
          <w:sz w:val="24"/>
          <w:szCs w:val="24"/>
        </w:rPr>
        <w:t>piping</w:t>
      </w:r>
      <w:proofErr w:type="spellEnd"/>
      <w:r w:rsidRPr="00D938E4">
        <w:rPr>
          <w:rFonts w:ascii="Cambria" w:hAnsi="Cambria"/>
          <w:sz w:val="24"/>
          <w:szCs w:val="24"/>
        </w:rPr>
        <w:t xml:space="preserve"> systems for hot and </w:t>
      </w:r>
      <w:proofErr w:type="spellStart"/>
      <w:r w:rsidRPr="00D938E4">
        <w:rPr>
          <w:rFonts w:ascii="Cambria" w:hAnsi="Cambria"/>
          <w:sz w:val="24"/>
          <w:szCs w:val="24"/>
        </w:rPr>
        <w:t>cold</w:t>
      </w:r>
      <w:proofErr w:type="spellEnd"/>
      <w:r w:rsidRPr="00D938E4">
        <w:rPr>
          <w:rFonts w:ascii="Cambria" w:hAnsi="Cambria"/>
          <w:sz w:val="24"/>
          <w:szCs w:val="24"/>
        </w:rPr>
        <w:t xml:space="preserve"> water </w:t>
      </w:r>
      <w:proofErr w:type="spellStart"/>
      <w:r w:rsidRPr="00D938E4">
        <w:rPr>
          <w:rFonts w:ascii="Cambria" w:hAnsi="Cambria"/>
          <w:sz w:val="24"/>
          <w:szCs w:val="24"/>
        </w:rPr>
        <w:t>installations</w:t>
      </w:r>
      <w:proofErr w:type="spellEnd"/>
      <w:r w:rsidRPr="00D938E4">
        <w:rPr>
          <w:rFonts w:ascii="Cambria" w:hAnsi="Cambria"/>
          <w:sz w:val="24"/>
          <w:szCs w:val="24"/>
        </w:rPr>
        <w:t xml:space="preserve"> - </w:t>
      </w:r>
      <w:proofErr w:type="spellStart"/>
      <w:r w:rsidRPr="00D938E4">
        <w:rPr>
          <w:rFonts w:ascii="Cambria" w:hAnsi="Cambria"/>
          <w:sz w:val="24"/>
          <w:szCs w:val="24"/>
        </w:rPr>
        <w:t>Polypropylene</w:t>
      </w:r>
      <w:proofErr w:type="spellEnd"/>
      <w:r w:rsidRPr="00D938E4">
        <w:rPr>
          <w:rFonts w:ascii="Cambria" w:hAnsi="Cambria"/>
          <w:sz w:val="24"/>
          <w:szCs w:val="24"/>
        </w:rPr>
        <w:t xml:space="preserve"> (PP)” sviluppate in OSD la cui Project leader è la Dr.sa Maria Roberta Brusi e le revisioni della serie EN ISO 22391 “</w:t>
      </w:r>
      <w:proofErr w:type="spellStart"/>
      <w:r w:rsidRPr="00D938E4">
        <w:rPr>
          <w:rFonts w:ascii="Cambria" w:hAnsi="Cambria"/>
          <w:sz w:val="24"/>
          <w:szCs w:val="24"/>
        </w:rPr>
        <w:t>Plastics</w:t>
      </w:r>
      <w:proofErr w:type="spellEnd"/>
      <w:r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Pr="00D938E4">
        <w:rPr>
          <w:rFonts w:ascii="Cambria" w:hAnsi="Cambria"/>
          <w:sz w:val="24"/>
          <w:szCs w:val="24"/>
        </w:rPr>
        <w:t>piping</w:t>
      </w:r>
      <w:proofErr w:type="spellEnd"/>
      <w:r w:rsidRPr="00D938E4">
        <w:rPr>
          <w:rFonts w:ascii="Cambria" w:hAnsi="Cambria"/>
          <w:sz w:val="24"/>
          <w:szCs w:val="24"/>
        </w:rPr>
        <w:t xml:space="preserve"> systems for hot and </w:t>
      </w:r>
      <w:proofErr w:type="spellStart"/>
      <w:r w:rsidRPr="00D938E4">
        <w:rPr>
          <w:rFonts w:ascii="Cambria" w:hAnsi="Cambria"/>
          <w:sz w:val="24"/>
          <w:szCs w:val="24"/>
        </w:rPr>
        <w:t>cold</w:t>
      </w:r>
      <w:proofErr w:type="spellEnd"/>
      <w:r w:rsidRPr="00D938E4">
        <w:rPr>
          <w:rFonts w:ascii="Cambria" w:hAnsi="Cambria"/>
          <w:sz w:val="24"/>
          <w:szCs w:val="24"/>
        </w:rPr>
        <w:t xml:space="preserve"> water </w:t>
      </w:r>
      <w:proofErr w:type="spellStart"/>
      <w:r w:rsidRPr="00D938E4">
        <w:rPr>
          <w:rFonts w:ascii="Cambria" w:hAnsi="Cambria"/>
          <w:sz w:val="24"/>
          <w:szCs w:val="24"/>
        </w:rPr>
        <w:t>installations</w:t>
      </w:r>
      <w:proofErr w:type="spellEnd"/>
      <w:r w:rsidRPr="00D938E4">
        <w:rPr>
          <w:rFonts w:ascii="Cambria" w:hAnsi="Cambria"/>
          <w:sz w:val="24"/>
          <w:szCs w:val="24"/>
        </w:rPr>
        <w:t xml:space="preserve"> - </w:t>
      </w:r>
      <w:proofErr w:type="spellStart"/>
      <w:r w:rsidRPr="00D938E4">
        <w:rPr>
          <w:rFonts w:ascii="Cambria" w:hAnsi="Cambria"/>
          <w:sz w:val="24"/>
          <w:szCs w:val="24"/>
        </w:rPr>
        <w:t>Polyethylene</w:t>
      </w:r>
      <w:proofErr w:type="spellEnd"/>
      <w:r w:rsidRPr="00D938E4">
        <w:rPr>
          <w:rFonts w:ascii="Cambria" w:hAnsi="Cambria"/>
          <w:sz w:val="24"/>
          <w:szCs w:val="24"/>
        </w:rPr>
        <w:t xml:space="preserve"> of </w:t>
      </w:r>
      <w:proofErr w:type="spellStart"/>
      <w:r w:rsidRPr="00D938E4">
        <w:rPr>
          <w:rFonts w:ascii="Cambria" w:hAnsi="Cambria"/>
          <w:sz w:val="24"/>
          <w:szCs w:val="24"/>
        </w:rPr>
        <w:t>raised</w:t>
      </w:r>
      <w:proofErr w:type="spellEnd"/>
      <w:r w:rsidRPr="00D938E4">
        <w:rPr>
          <w:rFonts w:ascii="Cambria" w:hAnsi="Cambria"/>
          <w:sz w:val="24"/>
          <w:szCs w:val="24"/>
        </w:rPr>
        <w:t xml:space="preserve"> temperature </w:t>
      </w:r>
      <w:proofErr w:type="spellStart"/>
      <w:r w:rsidRPr="00D938E4">
        <w:rPr>
          <w:rFonts w:ascii="Cambria" w:hAnsi="Cambria"/>
          <w:sz w:val="24"/>
          <w:szCs w:val="24"/>
        </w:rPr>
        <w:t>resistance</w:t>
      </w:r>
      <w:proofErr w:type="spellEnd"/>
      <w:r w:rsidRPr="00D938E4">
        <w:rPr>
          <w:rFonts w:ascii="Cambria" w:hAnsi="Cambria"/>
          <w:sz w:val="24"/>
          <w:szCs w:val="24"/>
        </w:rPr>
        <w:t xml:space="preserve"> (PE-RT)”</w:t>
      </w:r>
      <w:r w:rsidR="001855E4" w:rsidRPr="00D938E4">
        <w:rPr>
          <w:rFonts w:ascii="Cambria" w:hAnsi="Cambria"/>
          <w:sz w:val="24"/>
          <w:szCs w:val="24"/>
        </w:rPr>
        <w:t xml:space="preserve"> [Project leader: Alex Stolarz (Svizzera – DOW)]</w:t>
      </w:r>
      <w:r w:rsidR="00F344E8" w:rsidRPr="00D938E4">
        <w:rPr>
          <w:rFonts w:ascii="Cambria" w:hAnsi="Cambria"/>
          <w:sz w:val="24"/>
          <w:szCs w:val="24"/>
        </w:rPr>
        <w:t>.</w:t>
      </w:r>
    </w:p>
    <w:p w14:paraId="30415CF8" w14:textId="313F5971" w:rsidR="00F344E8" w:rsidRDefault="00F344E8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938E4">
        <w:rPr>
          <w:rFonts w:ascii="Cambria" w:hAnsi="Cambria"/>
          <w:sz w:val="24"/>
          <w:szCs w:val="24"/>
        </w:rPr>
        <w:t>Per le parti 3 “</w:t>
      </w:r>
      <w:proofErr w:type="spellStart"/>
      <w:r w:rsidRPr="00D938E4">
        <w:rPr>
          <w:rFonts w:ascii="Cambria" w:hAnsi="Cambria"/>
          <w:sz w:val="24"/>
          <w:szCs w:val="24"/>
        </w:rPr>
        <w:t>Fittings</w:t>
      </w:r>
      <w:proofErr w:type="spellEnd"/>
      <w:r w:rsidRPr="00D938E4">
        <w:rPr>
          <w:rFonts w:ascii="Cambria" w:hAnsi="Cambria"/>
          <w:sz w:val="24"/>
          <w:szCs w:val="24"/>
        </w:rPr>
        <w:t xml:space="preserve">” delle due serie </w:t>
      </w:r>
      <w:r w:rsidR="00036911">
        <w:rPr>
          <w:rFonts w:ascii="Cambria" w:hAnsi="Cambria"/>
          <w:sz w:val="24"/>
          <w:szCs w:val="24"/>
        </w:rPr>
        <w:t xml:space="preserve">in revisione, </w:t>
      </w:r>
      <w:r w:rsidRPr="00D938E4">
        <w:rPr>
          <w:rFonts w:ascii="Cambria" w:hAnsi="Cambria"/>
          <w:sz w:val="24"/>
          <w:szCs w:val="24"/>
        </w:rPr>
        <w:t xml:space="preserve">Marco Meckes (KIWA -The Netherlands) ha descritto le difficoltà pratiche incontrate durante le prove di stabilità termica dei raccordi, Sven Kagerer (Georg Fischer – Germania) quelle incontrate durante le prove sui materiali secondo </w:t>
      </w:r>
      <w:proofErr w:type="gramStart"/>
      <w:r w:rsidRPr="00D938E4">
        <w:rPr>
          <w:rFonts w:ascii="Cambria" w:hAnsi="Cambria"/>
          <w:sz w:val="24"/>
          <w:szCs w:val="24"/>
        </w:rPr>
        <w:t>l</w:t>
      </w:r>
      <w:r w:rsidR="00770FE1" w:rsidRPr="00D938E4">
        <w:rPr>
          <w:rFonts w:ascii="Cambria" w:hAnsi="Cambria"/>
          <w:sz w:val="24"/>
          <w:szCs w:val="24"/>
        </w:rPr>
        <w:t>’</w:t>
      </w:r>
      <w:r w:rsidRPr="00D938E4">
        <w:rPr>
          <w:rFonts w:ascii="Cambria" w:hAnsi="Cambria"/>
          <w:sz w:val="24"/>
          <w:szCs w:val="24"/>
        </w:rPr>
        <w:t xml:space="preserve"> ISO</w:t>
      </w:r>
      <w:proofErr w:type="gramEnd"/>
      <w:r w:rsidRPr="00D938E4">
        <w:rPr>
          <w:rFonts w:ascii="Cambria" w:hAnsi="Cambria"/>
          <w:sz w:val="24"/>
          <w:szCs w:val="24"/>
        </w:rPr>
        <w:t xml:space="preserve"> </w:t>
      </w:r>
      <w:proofErr w:type="gramStart"/>
      <w:r w:rsidRPr="00D938E4">
        <w:rPr>
          <w:rFonts w:ascii="Cambria" w:hAnsi="Cambria"/>
          <w:sz w:val="24"/>
          <w:szCs w:val="24"/>
        </w:rPr>
        <w:t>257</w:t>
      </w:r>
      <w:r w:rsidR="00770FE1" w:rsidRPr="00D938E4">
        <w:rPr>
          <w:rFonts w:ascii="Cambria" w:hAnsi="Cambria"/>
          <w:sz w:val="24"/>
          <w:szCs w:val="24"/>
        </w:rPr>
        <w:t>8</w:t>
      </w:r>
      <w:r w:rsidR="00CE5EA6">
        <w:rPr>
          <w:rFonts w:ascii="Cambria" w:hAnsi="Cambria"/>
          <w:sz w:val="24"/>
          <w:szCs w:val="24"/>
        </w:rPr>
        <w:t xml:space="preserve"> </w:t>
      </w:r>
      <w:r w:rsidR="00770FE1" w:rsidRPr="00D938E4">
        <w:rPr>
          <w:rFonts w:ascii="Cambria" w:hAnsi="Cambria"/>
          <w:sz w:val="24"/>
          <w:szCs w:val="24"/>
        </w:rPr>
        <w:t>”</w:t>
      </w:r>
      <w:proofErr w:type="spellStart"/>
      <w:r w:rsidR="00770FE1" w:rsidRPr="00D938E4">
        <w:rPr>
          <w:rFonts w:ascii="Cambria" w:hAnsi="Cambria"/>
          <w:sz w:val="24"/>
          <w:szCs w:val="24"/>
        </w:rPr>
        <w:t>Plastics</w:t>
      </w:r>
      <w:proofErr w:type="spellEnd"/>
      <w:proofErr w:type="gramEnd"/>
      <w:r w:rsidR="00770FE1" w:rsidRPr="00D938E4">
        <w:rPr>
          <w:rFonts w:ascii="Cambria" w:hAnsi="Cambria"/>
          <w:sz w:val="24"/>
          <w:szCs w:val="24"/>
        </w:rPr>
        <w:t xml:space="preserve"> — </w:t>
      </w:r>
      <w:proofErr w:type="spellStart"/>
      <w:r w:rsidR="00770FE1" w:rsidRPr="00D938E4">
        <w:rPr>
          <w:rFonts w:ascii="Cambria" w:hAnsi="Cambria"/>
          <w:sz w:val="24"/>
          <w:szCs w:val="24"/>
        </w:rPr>
        <w:t>Determination</w:t>
      </w:r>
      <w:proofErr w:type="spellEnd"/>
      <w:r w:rsidR="00770FE1" w:rsidRPr="00D938E4">
        <w:rPr>
          <w:rFonts w:ascii="Cambria" w:hAnsi="Cambria"/>
          <w:sz w:val="24"/>
          <w:szCs w:val="24"/>
        </w:rPr>
        <w:t xml:space="preserve"> of time-temperature </w:t>
      </w:r>
      <w:proofErr w:type="spellStart"/>
      <w:r w:rsidR="00770FE1" w:rsidRPr="00D938E4">
        <w:rPr>
          <w:rFonts w:ascii="Cambria" w:hAnsi="Cambria"/>
          <w:sz w:val="24"/>
          <w:szCs w:val="24"/>
        </w:rPr>
        <w:t>limits</w:t>
      </w:r>
      <w:proofErr w:type="spellEnd"/>
      <w:r w:rsidR="00770FE1" w:rsidRPr="00D938E4">
        <w:rPr>
          <w:rFonts w:ascii="Cambria" w:hAnsi="Cambria"/>
          <w:sz w:val="24"/>
          <w:szCs w:val="24"/>
        </w:rPr>
        <w:t xml:space="preserve"> after </w:t>
      </w:r>
      <w:proofErr w:type="spellStart"/>
      <w:r w:rsidR="00770FE1" w:rsidRPr="00D938E4">
        <w:rPr>
          <w:rFonts w:ascii="Cambria" w:hAnsi="Cambria"/>
          <w:sz w:val="24"/>
          <w:szCs w:val="24"/>
        </w:rPr>
        <w:t>prolonged</w:t>
      </w:r>
      <w:proofErr w:type="spellEnd"/>
      <w:r w:rsidR="00770FE1" w:rsidRPr="00D938E4">
        <w:rPr>
          <w:rFonts w:ascii="Cambria" w:hAnsi="Cambria"/>
          <w:sz w:val="24"/>
          <w:szCs w:val="24"/>
        </w:rPr>
        <w:t xml:space="preserve"> </w:t>
      </w:r>
      <w:proofErr w:type="spellStart"/>
      <w:r w:rsidR="00770FE1" w:rsidRPr="00D938E4">
        <w:rPr>
          <w:rFonts w:ascii="Cambria" w:hAnsi="Cambria"/>
          <w:sz w:val="24"/>
          <w:szCs w:val="24"/>
        </w:rPr>
        <w:t>exposure</w:t>
      </w:r>
      <w:proofErr w:type="spellEnd"/>
      <w:r w:rsidR="00770FE1" w:rsidRPr="00D938E4">
        <w:rPr>
          <w:rFonts w:ascii="Cambria" w:hAnsi="Cambria"/>
          <w:sz w:val="24"/>
          <w:szCs w:val="24"/>
        </w:rPr>
        <w:t xml:space="preserve"> to </w:t>
      </w:r>
      <w:proofErr w:type="spellStart"/>
      <w:r w:rsidR="00770FE1" w:rsidRPr="00D938E4">
        <w:rPr>
          <w:rFonts w:ascii="Cambria" w:hAnsi="Cambria"/>
          <w:sz w:val="24"/>
          <w:szCs w:val="24"/>
        </w:rPr>
        <w:t>heat</w:t>
      </w:r>
      <w:proofErr w:type="spellEnd"/>
      <w:r w:rsidR="00770FE1" w:rsidRPr="00D938E4">
        <w:rPr>
          <w:rFonts w:ascii="Cambria" w:hAnsi="Cambria"/>
          <w:sz w:val="24"/>
          <w:szCs w:val="24"/>
        </w:rPr>
        <w:t>”</w:t>
      </w:r>
      <w:r w:rsidR="00D2706F">
        <w:rPr>
          <w:rFonts w:ascii="Cambria" w:hAnsi="Cambria"/>
          <w:sz w:val="24"/>
          <w:szCs w:val="24"/>
        </w:rPr>
        <w:t>.</w:t>
      </w:r>
    </w:p>
    <w:p w14:paraId="2C2360B0" w14:textId="710FBF69" w:rsidR="00D2706F" w:rsidRDefault="00D2706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Le prossime </w:t>
      </w:r>
      <w:proofErr w:type="gramStart"/>
      <w:r>
        <w:rPr>
          <w:rFonts w:ascii="Cambria" w:hAnsi="Cambria"/>
          <w:sz w:val="24"/>
          <w:szCs w:val="24"/>
        </w:rPr>
        <w:t>riunioni  sono</w:t>
      </w:r>
      <w:proofErr w:type="gramEnd"/>
      <w:r>
        <w:rPr>
          <w:rFonts w:ascii="Cambria" w:hAnsi="Cambria"/>
          <w:sz w:val="24"/>
          <w:szCs w:val="24"/>
        </w:rPr>
        <w:t xml:space="preserve"> state previste come segue:</w:t>
      </w:r>
    </w:p>
    <w:p w14:paraId="402B15CA" w14:textId="0AAB38D3" w:rsidR="00D2706F" w:rsidRPr="00806C20" w:rsidRDefault="00D2706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06C20">
        <w:rPr>
          <w:rFonts w:ascii="Cambria" w:hAnsi="Cambria"/>
          <w:sz w:val="24"/>
          <w:szCs w:val="24"/>
        </w:rPr>
        <w:t>-</w:t>
      </w:r>
      <w:r w:rsidR="00806C20" w:rsidRPr="00806C20">
        <w:rPr>
          <w:rFonts w:ascii="Cambria" w:hAnsi="Cambria"/>
          <w:sz w:val="24"/>
          <w:szCs w:val="24"/>
        </w:rPr>
        <w:t>U</w:t>
      </w:r>
      <w:r w:rsidR="00806C20">
        <w:rPr>
          <w:rFonts w:ascii="Cambria" w:hAnsi="Cambria"/>
          <w:sz w:val="24"/>
          <w:szCs w:val="24"/>
        </w:rPr>
        <w:t xml:space="preserve">NI, </w:t>
      </w:r>
      <w:r w:rsidRPr="00806C20">
        <w:rPr>
          <w:rFonts w:ascii="Cambria" w:hAnsi="Cambria"/>
          <w:sz w:val="24"/>
          <w:szCs w:val="24"/>
        </w:rPr>
        <w:t>Milan</w:t>
      </w:r>
      <w:r w:rsidR="00806C20" w:rsidRPr="00806C20">
        <w:rPr>
          <w:rFonts w:ascii="Cambria" w:hAnsi="Cambria"/>
          <w:sz w:val="24"/>
          <w:szCs w:val="24"/>
        </w:rPr>
        <w:t>o</w:t>
      </w:r>
      <w:r w:rsidRPr="00806C20">
        <w:rPr>
          <w:rFonts w:ascii="Cambria" w:hAnsi="Cambria"/>
          <w:sz w:val="24"/>
          <w:szCs w:val="24"/>
        </w:rPr>
        <w:t>, Italy (face-to-face) 2026-11-19, in collaborazione con ISO/TC 138/SC 2/WG 1;</w:t>
      </w:r>
    </w:p>
    <w:p w14:paraId="782E2849" w14:textId="7D006F03" w:rsidR="00D2706F" w:rsidRPr="00806C20" w:rsidRDefault="00D2706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806C20">
        <w:rPr>
          <w:rFonts w:ascii="Cambria" w:hAnsi="Cambria"/>
          <w:sz w:val="24"/>
          <w:szCs w:val="24"/>
        </w:rPr>
        <w:t xml:space="preserve">-Delft, </w:t>
      </w:r>
      <w:r w:rsidR="00806C20" w:rsidRPr="00806C20">
        <w:rPr>
          <w:rFonts w:ascii="Cambria" w:hAnsi="Cambria"/>
          <w:sz w:val="24"/>
          <w:szCs w:val="24"/>
        </w:rPr>
        <w:t>O</w:t>
      </w:r>
      <w:r w:rsidR="00806C20">
        <w:rPr>
          <w:rFonts w:ascii="Cambria" w:hAnsi="Cambria"/>
          <w:sz w:val="24"/>
          <w:szCs w:val="24"/>
        </w:rPr>
        <w:t>landa</w:t>
      </w:r>
      <w:r w:rsidRPr="00806C20">
        <w:rPr>
          <w:rFonts w:ascii="Cambria" w:hAnsi="Cambria"/>
          <w:sz w:val="24"/>
          <w:szCs w:val="24"/>
        </w:rPr>
        <w:t xml:space="preserve"> (face-to-face) 2027-03-02, in collaborazione con ISO/TC 138/SC 2/WG 1 - focus 22391;</w:t>
      </w:r>
    </w:p>
    <w:p w14:paraId="669714BA" w14:textId="0E455C9E" w:rsidR="00D2706F" w:rsidRPr="0094221D" w:rsidRDefault="00D2706F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4221D">
        <w:rPr>
          <w:rFonts w:ascii="Cambria" w:hAnsi="Cambria"/>
          <w:sz w:val="24"/>
          <w:szCs w:val="24"/>
        </w:rPr>
        <w:t xml:space="preserve">-DIN, Berlin (face-to-face) -&gt; </w:t>
      </w:r>
      <w:r w:rsidR="0094221D" w:rsidRPr="0094221D">
        <w:rPr>
          <w:rFonts w:ascii="Cambria" w:hAnsi="Cambria"/>
          <w:sz w:val="24"/>
          <w:szCs w:val="24"/>
        </w:rPr>
        <w:t xml:space="preserve">da </w:t>
      </w:r>
      <w:r w:rsidR="0094221D">
        <w:rPr>
          <w:rFonts w:ascii="Cambria" w:hAnsi="Cambria"/>
          <w:sz w:val="24"/>
          <w:szCs w:val="24"/>
        </w:rPr>
        <w:t>confermarsi:</w:t>
      </w:r>
      <w:r w:rsidRPr="0094221D">
        <w:rPr>
          <w:rFonts w:ascii="Cambria" w:hAnsi="Cambria"/>
          <w:sz w:val="24"/>
          <w:szCs w:val="24"/>
        </w:rPr>
        <w:t xml:space="preserve"> 2027-06-22, in collaborazione con ISO/TC 138/SC 2/WG 1 - focus ISO 15874 PP.</w:t>
      </w:r>
    </w:p>
    <w:p w14:paraId="1F23DE8B" w14:textId="77777777" w:rsidR="00CC3430" w:rsidRDefault="00CC343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9786207" w14:textId="4D42366B" w:rsidR="008877EC" w:rsidRPr="00B74A43" w:rsidRDefault="008877EC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B74A43">
        <w:rPr>
          <w:rFonts w:ascii="Cambria" w:hAnsi="Cambria"/>
          <w:b/>
          <w:bCs/>
          <w:sz w:val="24"/>
          <w:szCs w:val="24"/>
        </w:rPr>
        <w:lastRenderedPageBreak/>
        <w:t xml:space="preserve">Riunione tenutasi via web il 2026-07-15 </w:t>
      </w:r>
      <w:proofErr w:type="gramStart"/>
      <w:r w:rsidRPr="00B74A43">
        <w:rPr>
          <w:rFonts w:ascii="Cambria" w:hAnsi="Cambria"/>
          <w:b/>
          <w:bCs/>
          <w:sz w:val="24"/>
          <w:szCs w:val="24"/>
        </w:rPr>
        <w:t>dell’ ISO</w:t>
      </w:r>
      <w:proofErr w:type="gramEnd"/>
      <w:r w:rsidRPr="00B74A43">
        <w:rPr>
          <w:rFonts w:ascii="Cambria" w:hAnsi="Cambria"/>
          <w:b/>
          <w:bCs/>
          <w:sz w:val="24"/>
          <w:szCs w:val="24"/>
        </w:rPr>
        <w:t>/TC 61/SC14/WG14 “</w:t>
      </w:r>
      <w:proofErr w:type="spellStart"/>
      <w:r w:rsidRPr="00B74A43">
        <w:rPr>
          <w:rFonts w:ascii="Cambria" w:hAnsi="Cambria"/>
          <w:b/>
          <w:bCs/>
          <w:sz w:val="24"/>
          <w:szCs w:val="24"/>
        </w:rPr>
        <w:t>Microplastics</w:t>
      </w:r>
      <w:proofErr w:type="spellEnd"/>
      <w:r w:rsidRPr="00B74A43">
        <w:rPr>
          <w:rFonts w:ascii="Cambria" w:hAnsi="Cambria"/>
          <w:b/>
          <w:bCs/>
          <w:sz w:val="24"/>
          <w:szCs w:val="24"/>
        </w:rPr>
        <w:t xml:space="preserve"> in the </w:t>
      </w:r>
      <w:proofErr w:type="spellStart"/>
      <w:r w:rsidRPr="00B74A43">
        <w:rPr>
          <w:rFonts w:ascii="Cambria" w:hAnsi="Cambria"/>
          <w:b/>
          <w:bCs/>
          <w:sz w:val="24"/>
          <w:szCs w:val="24"/>
        </w:rPr>
        <w:t>environment</w:t>
      </w:r>
      <w:proofErr w:type="spellEnd"/>
      <w:r w:rsidRPr="00B74A43">
        <w:rPr>
          <w:rFonts w:ascii="Cambria" w:hAnsi="Cambria"/>
          <w:b/>
          <w:bCs/>
          <w:sz w:val="24"/>
          <w:szCs w:val="24"/>
        </w:rPr>
        <w:t xml:space="preserve">” – </w:t>
      </w:r>
      <w:proofErr w:type="spellStart"/>
      <w:r w:rsidRPr="00B74A43">
        <w:rPr>
          <w:rFonts w:ascii="Cambria" w:hAnsi="Cambria"/>
          <w:b/>
          <w:bCs/>
          <w:sz w:val="24"/>
          <w:szCs w:val="24"/>
        </w:rPr>
        <w:t>Conven</w:t>
      </w:r>
      <w:r w:rsidR="00B74A43" w:rsidRPr="00B74A43">
        <w:rPr>
          <w:rFonts w:ascii="Cambria" w:hAnsi="Cambria"/>
          <w:b/>
          <w:bCs/>
          <w:sz w:val="24"/>
          <w:szCs w:val="24"/>
        </w:rPr>
        <w:t>or</w:t>
      </w:r>
      <w:proofErr w:type="spellEnd"/>
      <w:r w:rsidR="00B74A43" w:rsidRPr="00B74A43">
        <w:rPr>
          <w:rFonts w:ascii="Cambria" w:hAnsi="Cambria"/>
          <w:b/>
          <w:bCs/>
          <w:sz w:val="24"/>
          <w:szCs w:val="24"/>
        </w:rPr>
        <w:t xml:space="preserve"> Dr.ssa Ulrike Braun (UBA – Germania), </w:t>
      </w:r>
      <w:proofErr w:type="gramStart"/>
      <w:r w:rsidR="00B74A43" w:rsidRPr="00B74A43">
        <w:rPr>
          <w:rFonts w:ascii="Cambria" w:hAnsi="Cambria"/>
          <w:b/>
          <w:bCs/>
          <w:sz w:val="24"/>
          <w:szCs w:val="24"/>
        </w:rPr>
        <w:t>Segreteria :</w:t>
      </w:r>
      <w:proofErr w:type="gramEnd"/>
      <w:r w:rsidR="00B74A43" w:rsidRPr="00B74A43">
        <w:rPr>
          <w:rFonts w:ascii="Cambria" w:hAnsi="Cambria"/>
          <w:b/>
          <w:bCs/>
          <w:sz w:val="24"/>
          <w:szCs w:val="24"/>
        </w:rPr>
        <w:t xml:space="preserve"> Stefanie Bierwirth (DIN – Germania)</w:t>
      </w:r>
    </w:p>
    <w:p w14:paraId="472769B7" w14:textId="709F0FA5" w:rsidR="008174BF" w:rsidRDefault="00B74A43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Alla riunione hanno partecipato delegati provenienti da Austria, Belgio, E.C., Germania, Giappone, Italia, Spagna, Repubblica della Corea del Sud, Russia, Uganda, USA</w:t>
      </w:r>
      <w:r w:rsidR="00E93530">
        <w:rPr>
          <w:rFonts w:ascii="Cambria" w:hAnsi="Cambria"/>
          <w:sz w:val="24"/>
          <w:szCs w:val="24"/>
        </w:rPr>
        <w:t>, p</w:t>
      </w:r>
      <w:r w:rsidR="008174BF">
        <w:rPr>
          <w:rFonts w:ascii="Cambria" w:hAnsi="Cambria"/>
          <w:sz w:val="24"/>
          <w:szCs w:val="24"/>
        </w:rPr>
        <w:t xml:space="preserve">er </w:t>
      </w:r>
      <w:proofErr w:type="gramStart"/>
      <w:r w:rsidR="008174BF">
        <w:rPr>
          <w:rFonts w:ascii="Cambria" w:hAnsi="Cambria"/>
          <w:sz w:val="24"/>
          <w:szCs w:val="24"/>
        </w:rPr>
        <w:t>l’ Italia</w:t>
      </w:r>
      <w:proofErr w:type="gramEnd"/>
      <w:r w:rsidR="008174BF">
        <w:rPr>
          <w:rFonts w:ascii="Cambria" w:hAnsi="Cambria"/>
          <w:sz w:val="24"/>
          <w:szCs w:val="24"/>
        </w:rPr>
        <w:t xml:space="preserve"> ha partecipato Tiziano Battistini (AQUAFIL).</w:t>
      </w:r>
    </w:p>
    <w:p w14:paraId="1A61D855" w14:textId="0F1F022C" w:rsidR="00E93530" w:rsidRPr="00036911" w:rsidRDefault="00F210A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210A0">
        <w:rPr>
          <w:rFonts w:ascii="Cambria" w:hAnsi="Cambria"/>
          <w:sz w:val="24"/>
          <w:szCs w:val="24"/>
        </w:rPr>
        <w:t xml:space="preserve">Il Project leader Korinna Altmann (BAM – Germany) </w:t>
      </w:r>
      <w:proofErr w:type="gramStart"/>
      <w:r w:rsidRPr="00F210A0">
        <w:rPr>
          <w:rFonts w:ascii="Cambria" w:hAnsi="Cambria"/>
          <w:sz w:val="24"/>
          <w:szCs w:val="24"/>
        </w:rPr>
        <w:t>dell’ ISO</w:t>
      </w:r>
      <w:proofErr w:type="gramEnd"/>
      <w:r w:rsidRPr="00F210A0">
        <w:rPr>
          <w:rFonts w:ascii="Cambria" w:hAnsi="Cambria"/>
          <w:sz w:val="24"/>
          <w:szCs w:val="24"/>
        </w:rPr>
        <w:t>/WD 25654 “</w:t>
      </w:r>
      <w:proofErr w:type="spellStart"/>
      <w:r w:rsidRPr="00F210A0">
        <w:rPr>
          <w:rFonts w:ascii="Cambria" w:hAnsi="Cambria"/>
          <w:sz w:val="24"/>
          <w:szCs w:val="24"/>
        </w:rPr>
        <w:t>Plastics</w:t>
      </w:r>
      <w:proofErr w:type="spellEnd"/>
      <w:r w:rsidRPr="00F210A0">
        <w:rPr>
          <w:rFonts w:ascii="Cambria" w:hAnsi="Cambria"/>
          <w:sz w:val="24"/>
          <w:szCs w:val="24"/>
        </w:rPr>
        <w:t xml:space="preserve"> — Ref</w:t>
      </w:r>
      <w:r w:rsidRPr="00036911">
        <w:rPr>
          <w:rFonts w:ascii="Cambria" w:hAnsi="Cambria"/>
          <w:sz w:val="24"/>
          <w:szCs w:val="24"/>
        </w:rPr>
        <w:t xml:space="preserve">erence </w:t>
      </w:r>
      <w:proofErr w:type="spellStart"/>
      <w:r w:rsidRPr="00036911">
        <w:rPr>
          <w:rFonts w:ascii="Cambria" w:hAnsi="Cambria"/>
          <w:sz w:val="24"/>
          <w:szCs w:val="24"/>
        </w:rPr>
        <w:t>materials</w:t>
      </w:r>
      <w:proofErr w:type="spellEnd"/>
      <w:r w:rsidRPr="00036911">
        <w:rPr>
          <w:rFonts w:ascii="Cambria" w:hAnsi="Cambria"/>
          <w:sz w:val="24"/>
          <w:szCs w:val="24"/>
        </w:rPr>
        <w:t xml:space="preserve"> for the </w:t>
      </w:r>
      <w:proofErr w:type="spellStart"/>
      <w:r w:rsidRPr="00036911">
        <w:rPr>
          <w:rFonts w:ascii="Cambria" w:hAnsi="Cambria"/>
          <w:sz w:val="24"/>
          <w:szCs w:val="24"/>
        </w:rPr>
        <w:t>validation</w:t>
      </w:r>
      <w:proofErr w:type="spellEnd"/>
      <w:r w:rsidRPr="00036911">
        <w:rPr>
          <w:rFonts w:ascii="Cambria" w:hAnsi="Cambria"/>
          <w:sz w:val="24"/>
          <w:szCs w:val="24"/>
        </w:rPr>
        <w:t xml:space="preserve"> of </w:t>
      </w:r>
      <w:proofErr w:type="spellStart"/>
      <w:r w:rsidRPr="00036911">
        <w:rPr>
          <w:rFonts w:ascii="Cambria" w:hAnsi="Cambria"/>
          <w:sz w:val="24"/>
          <w:szCs w:val="24"/>
        </w:rPr>
        <w:t>microplastic</w:t>
      </w:r>
      <w:proofErr w:type="spellEnd"/>
      <w:r w:rsidRPr="00036911">
        <w:rPr>
          <w:rFonts w:ascii="Cambria" w:hAnsi="Cambria"/>
          <w:sz w:val="24"/>
          <w:szCs w:val="24"/>
        </w:rPr>
        <w:t xml:space="preserve"> </w:t>
      </w:r>
      <w:proofErr w:type="spellStart"/>
      <w:r w:rsidRPr="00036911">
        <w:rPr>
          <w:rFonts w:ascii="Cambria" w:hAnsi="Cambria"/>
          <w:sz w:val="24"/>
          <w:szCs w:val="24"/>
        </w:rPr>
        <w:t>detection</w:t>
      </w:r>
      <w:proofErr w:type="spellEnd"/>
      <w:r w:rsidRPr="00036911">
        <w:rPr>
          <w:rFonts w:ascii="Cambria" w:hAnsi="Cambria"/>
          <w:sz w:val="24"/>
          <w:szCs w:val="24"/>
        </w:rPr>
        <w:t xml:space="preserve"> </w:t>
      </w:r>
      <w:proofErr w:type="spellStart"/>
      <w:r w:rsidRPr="00036911">
        <w:rPr>
          <w:rFonts w:ascii="Cambria" w:hAnsi="Cambria"/>
          <w:sz w:val="24"/>
          <w:szCs w:val="24"/>
        </w:rPr>
        <w:t>method</w:t>
      </w:r>
      <w:proofErr w:type="spellEnd"/>
      <w:r w:rsidRPr="00036911">
        <w:rPr>
          <w:rFonts w:ascii="Cambria" w:hAnsi="Cambria"/>
          <w:sz w:val="24"/>
          <w:szCs w:val="24"/>
        </w:rPr>
        <w:t>” ha presentato le variazioni nella struttura del documento in preparazione per la consultazione come CD.</w:t>
      </w:r>
    </w:p>
    <w:p w14:paraId="7C41A896" w14:textId="2C9628EF" w:rsidR="00F97026" w:rsidRDefault="00196665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36911">
        <w:rPr>
          <w:rFonts w:ascii="Cambria" w:hAnsi="Cambria"/>
          <w:sz w:val="24"/>
          <w:szCs w:val="24"/>
        </w:rPr>
        <w:t xml:space="preserve">Si cercheranno di chiarire per la preparazione del CD, le misure di assicurazione e controllo qualità, le precauzioni per le attrezzature ed i reagenti di laboratorio impiegati, una serie di questioni editoriali sull’utilizzo di termini per la redazione di alcuni punti,  l’inclusione del metodo </w:t>
      </w:r>
      <w:proofErr w:type="spellStart"/>
      <w:r w:rsidR="00F97026" w:rsidRPr="00036911">
        <w:rPr>
          <w:rFonts w:ascii="Cambria" w:hAnsi="Cambria"/>
          <w:sz w:val="24"/>
          <w:szCs w:val="24"/>
        </w:rPr>
        <w:t>microp</w:t>
      </w:r>
      <w:r w:rsidR="00036911" w:rsidRPr="00036911">
        <w:rPr>
          <w:rFonts w:ascii="Cambria" w:hAnsi="Cambria"/>
          <w:sz w:val="24"/>
          <w:szCs w:val="24"/>
        </w:rPr>
        <w:t>e</w:t>
      </w:r>
      <w:r w:rsidR="00F97026" w:rsidRPr="00036911">
        <w:rPr>
          <w:rFonts w:ascii="Cambria" w:hAnsi="Cambria"/>
          <w:sz w:val="24"/>
          <w:szCs w:val="24"/>
        </w:rPr>
        <w:t>llet</w:t>
      </w:r>
      <w:proofErr w:type="spellEnd"/>
      <w:r w:rsidR="00F97026" w:rsidRPr="00036911">
        <w:rPr>
          <w:rFonts w:ascii="Cambria" w:hAnsi="Cambria"/>
          <w:sz w:val="24"/>
          <w:szCs w:val="24"/>
        </w:rPr>
        <w:t xml:space="preserve">  per lo stampaggio rotazionale poiché attualmente, per ottenere la granulometria adatta</w:t>
      </w:r>
      <w:r w:rsidR="00036911">
        <w:rPr>
          <w:rFonts w:ascii="Cambria" w:hAnsi="Cambria"/>
          <w:sz w:val="24"/>
          <w:szCs w:val="24"/>
        </w:rPr>
        <w:t>,</w:t>
      </w:r>
      <w:r w:rsidR="00F97026" w:rsidRPr="00036911">
        <w:rPr>
          <w:rFonts w:ascii="Cambria" w:hAnsi="Cambria"/>
          <w:sz w:val="24"/>
          <w:szCs w:val="24"/>
        </w:rPr>
        <w:t xml:space="preserve"> si utilizzano matrici con diametro di circa 500 </w:t>
      </w:r>
      <w:proofErr w:type="spellStart"/>
      <w:r w:rsidR="00F97026" w:rsidRPr="00036911">
        <w:rPr>
          <w:rFonts w:ascii="Cambria" w:hAnsi="Cambria"/>
          <w:sz w:val="24"/>
          <w:szCs w:val="24"/>
        </w:rPr>
        <w:t>μm</w:t>
      </w:r>
      <w:proofErr w:type="spellEnd"/>
      <w:r w:rsidR="00F97026" w:rsidRPr="00036911">
        <w:rPr>
          <w:rFonts w:ascii="Cambria" w:hAnsi="Cambria"/>
          <w:sz w:val="24"/>
          <w:szCs w:val="24"/>
        </w:rPr>
        <w:t xml:space="preserve">, ma è possibile ottenere particelle ancora più fini regolando il diametro. Tra i vantaggi del metodo dei </w:t>
      </w:r>
      <w:proofErr w:type="spellStart"/>
      <w:r w:rsidR="00F97026" w:rsidRPr="00036911">
        <w:rPr>
          <w:rFonts w:ascii="Cambria" w:hAnsi="Cambria"/>
          <w:sz w:val="24"/>
          <w:szCs w:val="24"/>
        </w:rPr>
        <w:t>micropellet</w:t>
      </w:r>
      <w:proofErr w:type="spellEnd"/>
      <w:r w:rsidR="00F97026" w:rsidRPr="00036911">
        <w:rPr>
          <w:rFonts w:ascii="Cambria" w:hAnsi="Cambria"/>
          <w:sz w:val="24"/>
          <w:szCs w:val="24"/>
        </w:rPr>
        <w:t xml:space="preserve"> figurano una distribuzione granulometrica più ristretta, forme omogenee e un rischio ridotto di contaminazione</w:t>
      </w:r>
      <w:r w:rsidR="00641DD1" w:rsidRPr="00036911">
        <w:rPr>
          <w:rFonts w:ascii="Cambria" w:hAnsi="Cambria"/>
          <w:sz w:val="24"/>
          <w:szCs w:val="24"/>
        </w:rPr>
        <w:t>.</w:t>
      </w:r>
      <w:r w:rsidR="00F97026" w:rsidRPr="00036911">
        <w:rPr>
          <w:rFonts w:ascii="Cambria" w:hAnsi="Cambria"/>
          <w:sz w:val="24"/>
          <w:szCs w:val="24"/>
        </w:rPr>
        <w:t xml:space="preserve"> È necessario chiarire se il metodo produca particelle </w:t>
      </w:r>
      <w:r w:rsidR="00F97026" w:rsidRPr="00F97026">
        <w:rPr>
          <w:rFonts w:ascii="Cambria" w:hAnsi="Cambria"/>
          <w:sz w:val="24"/>
          <w:szCs w:val="24"/>
        </w:rPr>
        <w:t>sferiche o di forma irregolare</w:t>
      </w:r>
      <w:r w:rsidR="00641DD1" w:rsidRPr="00641DD1">
        <w:rPr>
          <w:rFonts w:ascii="Cambria" w:hAnsi="Cambria"/>
          <w:sz w:val="24"/>
          <w:szCs w:val="24"/>
        </w:rPr>
        <w:t xml:space="preserve"> come alternativa alla macinazione criogenica</w:t>
      </w:r>
      <w:r w:rsidR="00036911">
        <w:rPr>
          <w:rFonts w:ascii="Cambria" w:hAnsi="Cambria"/>
          <w:sz w:val="24"/>
          <w:szCs w:val="24"/>
        </w:rPr>
        <w:t>.</w:t>
      </w:r>
    </w:p>
    <w:p w14:paraId="1B897DC2" w14:textId="1F275EB6" w:rsidR="00641DD1" w:rsidRDefault="00641DD1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41DD1">
        <w:rPr>
          <w:rFonts w:ascii="Cambria" w:hAnsi="Cambria"/>
          <w:sz w:val="24"/>
          <w:szCs w:val="24"/>
        </w:rPr>
        <w:t xml:space="preserve">Le fibre sono escluse dal presente ambito di applicazione, ma si </w:t>
      </w:r>
      <w:r>
        <w:rPr>
          <w:rFonts w:ascii="Cambria" w:hAnsi="Cambria"/>
          <w:sz w:val="24"/>
          <w:szCs w:val="24"/>
        </w:rPr>
        <w:t xml:space="preserve">vorrebbe </w:t>
      </w:r>
      <w:r w:rsidRPr="00641DD1">
        <w:rPr>
          <w:rFonts w:ascii="Cambria" w:hAnsi="Cambria"/>
          <w:sz w:val="24"/>
          <w:szCs w:val="24"/>
        </w:rPr>
        <w:t>aggiunge un riferimento alla</w:t>
      </w:r>
      <w:r>
        <w:rPr>
          <w:rFonts w:ascii="Cambria" w:hAnsi="Cambria"/>
          <w:sz w:val="24"/>
          <w:szCs w:val="24"/>
        </w:rPr>
        <w:t xml:space="preserve"> </w:t>
      </w:r>
      <w:r w:rsidRPr="00641DD1">
        <w:rPr>
          <w:rFonts w:ascii="Cambria" w:hAnsi="Cambria"/>
          <w:sz w:val="24"/>
          <w:szCs w:val="24"/>
        </w:rPr>
        <w:t>ISO 4484-2:2023 “</w:t>
      </w:r>
      <w:proofErr w:type="spellStart"/>
      <w:r w:rsidRPr="00641DD1">
        <w:rPr>
          <w:rFonts w:ascii="Cambria" w:hAnsi="Cambria"/>
          <w:sz w:val="24"/>
          <w:szCs w:val="24"/>
        </w:rPr>
        <w:t>Textiles</w:t>
      </w:r>
      <w:proofErr w:type="spellEnd"/>
      <w:r w:rsidRPr="00641DD1">
        <w:rPr>
          <w:rFonts w:ascii="Cambria" w:hAnsi="Cambria"/>
          <w:sz w:val="24"/>
          <w:szCs w:val="24"/>
        </w:rPr>
        <w:t xml:space="preserve"> and </w:t>
      </w:r>
      <w:proofErr w:type="spellStart"/>
      <w:r w:rsidRPr="00641DD1">
        <w:rPr>
          <w:rFonts w:ascii="Cambria" w:hAnsi="Cambria"/>
          <w:sz w:val="24"/>
          <w:szCs w:val="24"/>
        </w:rPr>
        <w:t>textile</w:t>
      </w:r>
      <w:proofErr w:type="spellEnd"/>
      <w:r w:rsidRPr="00641DD1">
        <w:rPr>
          <w:rFonts w:ascii="Cambria" w:hAnsi="Cambria"/>
          <w:sz w:val="24"/>
          <w:szCs w:val="24"/>
        </w:rPr>
        <w:t xml:space="preserve"> products — </w:t>
      </w:r>
      <w:proofErr w:type="spellStart"/>
      <w:r w:rsidRPr="00641DD1">
        <w:rPr>
          <w:rFonts w:ascii="Cambria" w:hAnsi="Cambria"/>
          <w:sz w:val="24"/>
          <w:szCs w:val="24"/>
        </w:rPr>
        <w:t>Microplastics</w:t>
      </w:r>
      <w:proofErr w:type="spellEnd"/>
      <w:r w:rsidRPr="00641DD1">
        <w:rPr>
          <w:rFonts w:ascii="Cambria" w:hAnsi="Cambria"/>
          <w:sz w:val="24"/>
          <w:szCs w:val="24"/>
        </w:rPr>
        <w:t xml:space="preserve"> from </w:t>
      </w:r>
      <w:proofErr w:type="spellStart"/>
      <w:r w:rsidRPr="00641DD1">
        <w:rPr>
          <w:rFonts w:ascii="Cambria" w:hAnsi="Cambria"/>
          <w:sz w:val="24"/>
          <w:szCs w:val="24"/>
        </w:rPr>
        <w:t>textile</w:t>
      </w:r>
      <w:proofErr w:type="spellEnd"/>
      <w:r w:rsidRPr="00641DD1">
        <w:rPr>
          <w:rFonts w:ascii="Cambria" w:hAnsi="Cambria"/>
          <w:sz w:val="24"/>
          <w:szCs w:val="24"/>
        </w:rPr>
        <w:t xml:space="preserve"> sources — Part 2: Qualitative and quantitative </w:t>
      </w:r>
      <w:proofErr w:type="spellStart"/>
      <w:r w:rsidRPr="00641DD1">
        <w:rPr>
          <w:rFonts w:ascii="Cambria" w:hAnsi="Cambria"/>
          <w:sz w:val="24"/>
          <w:szCs w:val="24"/>
        </w:rPr>
        <w:t>analysis</w:t>
      </w:r>
      <w:proofErr w:type="spellEnd"/>
      <w:r w:rsidRPr="00641DD1">
        <w:rPr>
          <w:rFonts w:ascii="Cambria" w:hAnsi="Cambria"/>
          <w:sz w:val="24"/>
          <w:szCs w:val="24"/>
        </w:rPr>
        <w:t xml:space="preserve"> of </w:t>
      </w:r>
      <w:proofErr w:type="spellStart"/>
      <w:r w:rsidRPr="00641DD1">
        <w:rPr>
          <w:rFonts w:ascii="Cambria" w:hAnsi="Cambria"/>
          <w:sz w:val="24"/>
          <w:szCs w:val="24"/>
        </w:rPr>
        <w:t>microplastics</w:t>
      </w:r>
      <w:proofErr w:type="spellEnd"/>
      <w:r w:rsidR="00036911">
        <w:rPr>
          <w:rFonts w:ascii="Cambria" w:hAnsi="Cambria"/>
          <w:sz w:val="24"/>
          <w:szCs w:val="24"/>
        </w:rPr>
        <w:t>”</w:t>
      </w:r>
      <w:r w:rsidRPr="00641DD1">
        <w:rPr>
          <w:rFonts w:ascii="Cambria" w:hAnsi="Cambria"/>
          <w:sz w:val="24"/>
          <w:szCs w:val="24"/>
        </w:rPr>
        <w:t>, che contiene una parte</w:t>
      </w:r>
      <w:r w:rsidR="004529DE">
        <w:rPr>
          <w:rFonts w:ascii="Cambria" w:hAnsi="Cambria"/>
          <w:sz w:val="24"/>
          <w:szCs w:val="24"/>
        </w:rPr>
        <w:t xml:space="preserve"> per la </w:t>
      </w:r>
      <w:r w:rsidR="004529DE" w:rsidRPr="004529DE">
        <w:rPr>
          <w:rFonts w:ascii="Cambria" w:hAnsi="Cambria"/>
          <w:sz w:val="24"/>
          <w:szCs w:val="24"/>
        </w:rPr>
        <w:t>quantificazione delle microplastiche (MP) provenienti da varie fonti</w:t>
      </w:r>
      <w:r w:rsidR="004529DE">
        <w:rPr>
          <w:rFonts w:ascii="Cambria" w:hAnsi="Cambria"/>
          <w:sz w:val="24"/>
          <w:szCs w:val="24"/>
        </w:rPr>
        <w:t xml:space="preserve"> </w:t>
      </w:r>
      <w:r w:rsidR="004529DE" w:rsidRPr="004529DE">
        <w:rPr>
          <w:rFonts w:ascii="Cambria" w:hAnsi="Cambria"/>
          <w:sz w:val="24"/>
          <w:szCs w:val="24"/>
        </w:rPr>
        <w:t>compres</w:t>
      </w:r>
      <w:r w:rsidR="004529DE">
        <w:rPr>
          <w:rFonts w:ascii="Cambria" w:hAnsi="Cambria"/>
          <w:sz w:val="24"/>
          <w:szCs w:val="24"/>
        </w:rPr>
        <w:t>i</w:t>
      </w:r>
      <w:r w:rsidR="004529DE" w:rsidRPr="004529DE">
        <w:rPr>
          <w:rFonts w:ascii="Cambria" w:hAnsi="Cambria"/>
          <w:sz w:val="24"/>
          <w:szCs w:val="24"/>
        </w:rPr>
        <w:t xml:space="preserve"> </w:t>
      </w:r>
      <w:r w:rsidR="004529DE">
        <w:rPr>
          <w:rFonts w:ascii="Cambria" w:hAnsi="Cambria"/>
          <w:sz w:val="24"/>
          <w:szCs w:val="24"/>
        </w:rPr>
        <w:t>i campioni di prova</w:t>
      </w:r>
      <w:r w:rsidR="004529DE" w:rsidRPr="004529DE">
        <w:rPr>
          <w:rFonts w:ascii="Cambria" w:hAnsi="Cambria"/>
          <w:sz w:val="24"/>
          <w:szCs w:val="24"/>
        </w:rPr>
        <w:t xml:space="preserve"> relativ</w:t>
      </w:r>
      <w:r w:rsidR="004529DE">
        <w:rPr>
          <w:rFonts w:ascii="Cambria" w:hAnsi="Cambria"/>
          <w:sz w:val="24"/>
          <w:szCs w:val="24"/>
        </w:rPr>
        <w:t>i</w:t>
      </w:r>
      <w:r w:rsidR="004529DE" w:rsidRPr="004529DE">
        <w:rPr>
          <w:rFonts w:ascii="Cambria" w:hAnsi="Cambria"/>
          <w:sz w:val="24"/>
          <w:szCs w:val="24"/>
        </w:rPr>
        <w:t xml:space="preserve"> alla produzione, alla lavorazione e al trattamento,</w:t>
      </w:r>
      <w:r w:rsidR="004529DE">
        <w:rPr>
          <w:rFonts w:ascii="Cambria" w:hAnsi="Cambria"/>
          <w:sz w:val="24"/>
          <w:szCs w:val="24"/>
        </w:rPr>
        <w:t xml:space="preserve"> </w:t>
      </w:r>
      <w:r w:rsidRPr="00641DD1">
        <w:rPr>
          <w:rFonts w:ascii="Cambria" w:hAnsi="Cambria"/>
          <w:sz w:val="24"/>
          <w:szCs w:val="24"/>
        </w:rPr>
        <w:t xml:space="preserve">e </w:t>
      </w:r>
      <w:r w:rsidR="004529DE">
        <w:rPr>
          <w:rFonts w:ascii="Cambria" w:hAnsi="Cambria"/>
          <w:sz w:val="24"/>
          <w:szCs w:val="24"/>
        </w:rPr>
        <w:t>al</w:t>
      </w:r>
      <w:r w:rsidRPr="00641DD1">
        <w:rPr>
          <w:rFonts w:ascii="Cambria" w:hAnsi="Cambria"/>
          <w:sz w:val="24"/>
          <w:szCs w:val="24"/>
        </w:rPr>
        <w:t>la qualità dell’identificazione (qualità, forma, colore,</w:t>
      </w:r>
      <w:r w:rsidR="004529DE">
        <w:rPr>
          <w:rFonts w:ascii="Cambria" w:hAnsi="Cambria"/>
          <w:sz w:val="24"/>
          <w:szCs w:val="24"/>
        </w:rPr>
        <w:t xml:space="preserve"> </w:t>
      </w:r>
      <w:r w:rsidRPr="00641DD1">
        <w:rPr>
          <w:rFonts w:ascii="Cambria" w:hAnsi="Cambria"/>
          <w:sz w:val="24"/>
          <w:szCs w:val="24"/>
        </w:rPr>
        <w:t>lunghezza e diametro).</w:t>
      </w:r>
    </w:p>
    <w:p w14:paraId="0A012621" w14:textId="06B1EA32" w:rsidR="00D06C10" w:rsidRPr="00D06C10" w:rsidRDefault="00D06C1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D06C10">
        <w:rPr>
          <w:rFonts w:ascii="Cambria" w:hAnsi="Cambria"/>
          <w:sz w:val="24"/>
          <w:szCs w:val="24"/>
        </w:rPr>
        <w:t xml:space="preserve">Per </w:t>
      </w:r>
      <w:proofErr w:type="gramStart"/>
      <w:r w:rsidRPr="00D06C10">
        <w:rPr>
          <w:rFonts w:ascii="Cambria" w:hAnsi="Cambria"/>
          <w:sz w:val="24"/>
          <w:szCs w:val="24"/>
        </w:rPr>
        <w:t>l’ ISO</w:t>
      </w:r>
      <w:proofErr w:type="gramEnd"/>
      <w:r w:rsidRPr="00D06C10">
        <w:rPr>
          <w:rFonts w:ascii="Cambria" w:hAnsi="Cambria"/>
          <w:sz w:val="24"/>
          <w:szCs w:val="24"/>
        </w:rPr>
        <w:t xml:space="preserve">/DIS 24899, </w:t>
      </w:r>
      <w:proofErr w:type="spellStart"/>
      <w:r w:rsidRPr="00D06C10">
        <w:rPr>
          <w:rFonts w:ascii="Cambria" w:hAnsi="Cambria"/>
          <w:sz w:val="24"/>
          <w:szCs w:val="24"/>
        </w:rPr>
        <w:t>Plastics</w:t>
      </w:r>
      <w:proofErr w:type="spellEnd"/>
      <w:r w:rsidRPr="00D06C10">
        <w:rPr>
          <w:rFonts w:ascii="Cambria" w:hAnsi="Cambria"/>
          <w:sz w:val="24"/>
          <w:szCs w:val="24"/>
        </w:rPr>
        <w:t xml:space="preserve"> — A </w:t>
      </w:r>
      <w:proofErr w:type="spellStart"/>
      <w:r w:rsidRPr="00D06C10">
        <w:rPr>
          <w:rFonts w:ascii="Cambria" w:hAnsi="Cambria"/>
          <w:sz w:val="24"/>
          <w:szCs w:val="24"/>
        </w:rPr>
        <w:t>method</w:t>
      </w:r>
      <w:proofErr w:type="spellEnd"/>
      <w:r w:rsidRPr="00D06C10">
        <w:rPr>
          <w:rFonts w:ascii="Cambria" w:hAnsi="Cambria"/>
          <w:sz w:val="24"/>
          <w:szCs w:val="24"/>
        </w:rPr>
        <w:t xml:space="preserve"> for </w:t>
      </w:r>
      <w:proofErr w:type="spellStart"/>
      <w:r w:rsidRPr="00D06C10">
        <w:rPr>
          <w:rFonts w:ascii="Cambria" w:hAnsi="Cambria"/>
          <w:sz w:val="24"/>
          <w:szCs w:val="24"/>
        </w:rPr>
        <w:t>extraction</w:t>
      </w:r>
      <w:proofErr w:type="spellEnd"/>
      <w:r w:rsidRPr="00D06C10">
        <w:rPr>
          <w:rFonts w:ascii="Cambria" w:hAnsi="Cambria"/>
          <w:sz w:val="24"/>
          <w:szCs w:val="24"/>
        </w:rPr>
        <w:t xml:space="preserve"> of </w:t>
      </w:r>
      <w:proofErr w:type="spellStart"/>
      <w:r w:rsidRPr="00D06C10">
        <w:rPr>
          <w:rFonts w:ascii="Cambria" w:hAnsi="Cambria"/>
          <w:sz w:val="24"/>
          <w:szCs w:val="24"/>
        </w:rPr>
        <w:t>microplastics</w:t>
      </w:r>
      <w:proofErr w:type="spellEnd"/>
      <w:r w:rsidRPr="00D06C10">
        <w:rPr>
          <w:rFonts w:ascii="Cambria" w:hAnsi="Cambria"/>
          <w:sz w:val="24"/>
          <w:szCs w:val="24"/>
        </w:rPr>
        <w:t xml:space="preserve"> from compost samples” è in preparazione il testo per </w:t>
      </w:r>
      <w:r>
        <w:rPr>
          <w:rFonts w:ascii="Cambria" w:hAnsi="Cambria"/>
          <w:sz w:val="24"/>
          <w:szCs w:val="24"/>
        </w:rPr>
        <w:t>l’approvazione come FDIS.</w:t>
      </w:r>
    </w:p>
    <w:p w14:paraId="6C1FF80C" w14:textId="42993132" w:rsidR="003E7732" w:rsidRDefault="003E7732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3E7732">
        <w:rPr>
          <w:rFonts w:ascii="Cambria" w:hAnsi="Cambria"/>
          <w:sz w:val="24"/>
          <w:szCs w:val="24"/>
        </w:rPr>
        <w:t>Charlotte Dreizen</w:t>
      </w:r>
      <w:r w:rsidR="00D06C10">
        <w:rPr>
          <w:rFonts w:ascii="Cambria" w:hAnsi="Cambria"/>
          <w:sz w:val="24"/>
          <w:szCs w:val="24"/>
        </w:rPr>
        <w:t xml:space="preserve"> (USA), Project leader per l’aggiornamento </w:t>
      </w:r>
      <w:proofErr w:type="gramStart"/>
      <w:r w:rsidR="00D06C10">
        <w:rPr>
          <w:rFonts w:ascii="Cambria" w:hAnsi="Cambria"/>
          <w:sz w:val="24"/>
          <w:szCs w:val="24"/>
        </w:rPr>
        <w:t xml:space="preserve">dell’  </w:t>
      </w:r>
      <w:proofErr w:type="gramEnd"/>
      <w:r w:rsidR="00D06C10" w:rsidRPr="00D06C10">
        <w:rPr>
          <w:rFonts w:ascii="Cambria" w:hAnsi="Cambria"/>
          <w:sz w:val="24"/>
          <w:szCs w:val="24"/>
        </w:rPr>
        <w:t>ISO/PWI 25220</w:t>
      </w:r>
      <w:r w:rsidR="00D06C10">
        <w:rPr>
          <w:rFonts w:ascii="Cambria" w:hAnsi="Cambria"/>
          <w:sz w:val="24"/>
          <w:szCs w:val="24"/>
        </w:rPr>
        <w:t xml:space="preserve"> “</w:t>
      </w:r>
      <w:proofErr w:type="spellStart"/>
      <w:r w:rsidR="00D06C10" w:rsidRPr="00D06C10">
        <w:rPr>
          <w:rFonts w:ascii="Cambria" w:hAnsi="Cambria"/>
          <w:sz w:val="24"/>
          <w:szCs w:val="24"/>
        </w:rPr>
        <w:t>Plastics</w:t>
      </w:r>
      <w:proofErr w:type="spellEnd"/>
      <w:r w:rsidR="00D06C10" w:rsidRPr="00D06C10">
        <w:rPr>
          <w:rFonts w:ascii="Cambria" w:hAnsi="Cambria"/>
          <w:sz w:val="24"/>
          <w:szCs w:val="24"/>
        </w:rPr>
        <w:t xml:space="preserve"> — </w:t>
      </w:r>
      <w:proofErr w:type="spellStart"/>
      <w:r w:rsidR="00D06C10" w:rsidRPr="00D06C10">
        <w:rPr>
          <w:rFonts w:ascii="Cambria" w:hAnsi="Cambria"/>
          <w:sz w:val="24"/>
          <w:szCs w:val="24"/>
        </w:rPr>
        <w:t>Resin</w:t>
      </w:r>
      <w:proofErr w:type="spellEnd"/>
      <w:r w:rsidR="00D06C10" w:rsidRPr="00D06C10">
        <w:rPr>
          <w:rFonts w:ascii="Cambria" w:hAnsi="Cambria"/>
          <w:sz w:val="24"/>
          <w:szCs w:val="24"/>
        </w:rPr>
        <w:t xml:space="preserve"> </w:t>
      </w:r>
      <w:proofErr w:type="spellStart"/>
      <w:r w:rsidR="00D06C10" w:rsidRPr="00D06C10">
        <w:rPr>
          <w:rFonts w:ascii="Cambria" w:hAnsi="Cambria"/>
          <w:sz w:val="24"/>
          <w:szCs w:val="24"/>
        </w:rPr>
        <w:t>loss</w:t>
      </w:r>
      <w:proofErr w:type="spellEnd"/>
      <w:r w:rsidR="00D06C10" w:rsidRPr="00D06C10">
        <w:rPr>
          <w:rFonts w:ascii="Cambria" w:hAnsi="Cambria"/>
          <w:sz w:val="24"/>
          <w:szCs w:val="24"/>
        </w:rPr>
        <w:t xml:space="preserve"> </w:t>
      </w:r>
      <w:proofErr w:type="spellStart"/>
      <w:r w:rsidR="00D06C10" w:rsidRPr="00D06C10">
        <w:rPr>
          <w:rFonts w:ascii="Cambria" w:hAnsi="Cambria"/>
          <w:sz w:val="24"/>
          <w:szCs w:val="24"/>
        </w:rPr>
        <w:t>prevention</w:t>
      </w:r>
      <w:proofErr w:type="spellEnd"/>
      <w:r w:rsidR="00D06C10" w:rsidRPr="00D06C10">
        <w:rPr>
          <w:rFonts w:ascii="Cambria" w:hAnsi="Cambria"/>
          <w:sz w:val="24"/>
          <w:szCs w:val="24"/>
        </w:rPr>
        <w:t xml:space="preserve"> and </w:t>
      </w:r>
      <w:proofErr w:type="spellStart"/>
      <w:r w:rsidR="00D06C10" w:rsidRPr="00D06C10">
        <w:rPr>
          <w:rFonts w:ascii="Cambria" w:hAnsi="Cambria"/>
          <w:sz w:val="24"/>
          <w:szCs w:val="24"/>
        </w:rPr>
        <w:t>mitigation</w:t>
      </w:r>
      <w:proofErr w:type="spellEnd"/>
      <w:r w:rsidR="00D06C10">
        <w:rPr>
          <w:rFonts w:ascii="Cambria" w:hAnsi="Cambria"/>
          <w:sz w:val="24"/>
          <w:szCs w:val="24"/>
        </w:rPr>
        <w:t xml:space="preserve"> </w:t>
      </w:r>
      <w:r w:rsidR="00D06C10" w:rsidRPr="00D06C10">
        <w:rPr>
          <w:rFonts w:ascii="Cambria" w:hAnsi="Cambria"/>
          <w:sz w:val="24"/>
          <w:szCs w:val="24"/>
        </w:rPr>
        <w:t>management practices</w:t>
      </w:r>
      <w:r w:rsidR="00D06C10">
        <w:rPr>
          <w:rFonts w:ascii="Cambria" w:hAnsi="Cambria"/>
          <w:sz w:val="24"/>
          <w:szCs w:val="24"/>
        </w:rPr>
        <w:t xml:space="preserve">”, ha comunicato che si è giunti alla definizione del documento per </w:t>
      </w:r>
      <w:proofErr w:type="gramStart"/>
      <w:r w:rsidR="00D06C10">
        <w:rPr>
          <w:rFonts w:ascii="Cambria" w:hAnsi="Cambria"/>
          <w:sz w:val="24"/>
          <w:szCs w:val="24"/>
        </w:rPr>
        <w:t>l’ inchiesta</w:t>
      </w:r>
      <w:proofErr w:type="gramEnd"/>
      <w:r w:rsidR="00D06C10">
        <w:rPr>
          <w:rFonts w:ascii="Cambria" w:hAnsi="Cambria"/>
          <w:sz w:val="24"/>
          <w:szCs w:val="24"/>
        </w:rPr>
        <w:t xml:space="preserve"> come new project (NP).</w:t>
      </w:r>
    </w:p>
    <w:p w14:paraId="54287740" w14:textId="4269B3B5" w:rsidR="003E7732" w:rsidRDefault="00E9353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 prossima riunione del WG14 si terrà via web il 10 settembre 2026. </w:t>
      </w:r>
      <w:r w:rsidR="003E7732">
        <w:rPr>
          <w:rFonts w:ascii="Cambria" w:hAnsi="Cambria"/>
          <w:sz w:val="24"/>
          <w:szCs w:val="24"/>
        </w:rPr>
        <w:t xml:space="preserve">In questa riunione sarà presentata la prima bozza della revisione </w:t>
      </w:r>
      <w:proofErr w:type="gramStart"/>
      <w:r w:rsidR="003E7732">
        <w:rPr>
          <w:rFonts w:ascii="Cambria" w:hAnsi="Cambria"/>
          <w:sz w:val="24"/>
          <w:szCs w:val="24"/>
        </w:rPr>
        <w:t xml:space="preserve">dell’ </w:t>
      </w:r>
      <w:r w:rsidR="003E7732" w:rsidRPr="003E7732">
        <w:rPr>
          <w:rFonts w:ascii="Cambria" w:hAnsi="Cambria"/>
          <w:sz w:val="24"/>
          <w:szCs w:val="24"/>
        </w:rPr>
        <w:t>ISO</w:t>
      </w:r>
      <w:proofErr w:type="gramEnd"/>
      <w:r w:rsidR="003E7732" w:rsidRPr="003E7732">
        <w:rPr>
          <w:rFonts w:ascii="Cambria" w:hAnsi="Cambria"/>
          <w:sz w:val="24"/>
          <w:szCs w:val="24"/>
        </w:rPr>
        <w:t xml:space="preserve">/TR 21960:2020, </w:t>
      </w:r>
      <w:proofErr w:type="spellStart"/>
      <w:r w:rsidR="003E7732" w:rsidRPr="003E7732">
        <w:rPr>
          <w:rFonts w:ascii="Cambria" w:hAnsi="Cambria"/>
          <w:sz w:val="24"/>
          <w:szCs w:val="24"/>
        </w:rPr>
        <w:t>Plastics</w:t>
      </w:r>
      <w:proofErr w:type="spellEnd"/>
      <w:r w:rsidR="003E7732" w:rsidRPr="003E7732">
        <w:rPr>
          <w:rFonts w:ascii="Cambria" w:hAnsi="Cambria"/>
          <w:sz w:val="24"/>
          <w:szCs w:val="24"/>
        </w:rPr>
        <w:t xml:space="preserve"> — </w:t>
      </w:r>
      <w:proofErr w:type="spellStart"/>
      <w:r w:rsidR="003E7732" w:rsidRPr="003E7732">
        <w:rPr>
          <w:rFonts w:ascii="Cambria" w:hAnsi="Cambria"/>
          <w:sz w:val="24"/>
          <w:szCs w:val="24"/>
        </w:rPr>
        <w:t>Environmental</w:t>
      </w:r>
      <w:proofErr w:type="spellEnd"/>
      <w:r w:rsidR="003E7732" w:rsidRPr="003E7732">
        <w:rPr>
          <w:rFonts w:ascii="Cambria" w:hAnsi="Cambria"/>
          <w:sz w:val="24"/>
          <w:szCs w:val="24"/>
        </w:rPr>
        <w:t xml:space="preserve"> </w:t>
      </w:r>
      <w:proofErr w:type="spellStart"/>
      <w:r w:rsidR="003E7732" w:rsidRPr="003E7732">
        <w:rPr>
          <w:rFonts w:ascii="Cambria" w:hAnsi="Cambria"/>
          <w:sz w:val="24"/>
          <w:szCs w:val="24"/>
        </w:rPr>
        <w:t>aspects</w:t>
      </w:r>
      <w:proofErr w:type="spellEnd"/>
      <w:r w:rsidR="003E7732" w:rsidRPr="003E7732">
        <w:rPr>
          <w:rFonts w:ascii="Cambria" w:hAnsi="Cambria"/>
          <w:sz w:val="24"/>
          <w:szCs w:val="24"/>
        </w:rPr>
        <w:t xml:space="preserve"> —</w:t>
      </w:r>
      <w:r w:rsidR="003E7732">
        <w:rPr>
          <w:rFonts w:ascii="Cambria" w:hAnsi="Cambria"/>
          <w:sz w:val="24"/>
          <w:szCs w:val="24"/>
        </w:rPr>
        <w:t xml:space="preserve"> </w:t>
      </w:r>
      <w:r w:rsidR="003E7732" w:rsidRPr="003E7732">
        <w:rPr>
          <w:rFonts w:ascii="Cambria" w:hAnsi="Cambria"/>
          <w:sz w:val="24"/>
          <w:szCs w:val="24"/>
        </w:rPr>
        <w:t xml:space="preserve">State of knowledge and </w:t>
      </w:r>
      <w:proofErr w:type="spellStart"/>
      <w:r w:rsidR="003E7732" w:rsidRPr="003E7732">
        <w:rPr>
          <w:rFonts w:ascii="Cambria" w:hAnsi="Cambria"/>
          <w:sz w:val="24"/>
          <w:szCs w:val="24"/>
        </w:rPr>
        <w:t>methodologies</w:t>
      </w:r>
      <w:proofErr w:type="spellEnd"/>
      <w:r w:rsidR="003E7732">
        <w:rPr>
          <w:rFonts w:ascii="Cambria" w:hAnsi="Cambria"/>
          <w:sz w:val="24"/>
          <w:szCs w:val="24"/>
        </w:rPr>
        <w:t xml:space="preserve">. Hanno manifestato particolare interesse alla revisione i </w:t>
      </w:r>
      <w:proofErr w:type="gramStart"/>
      <w:r w:rsidR="003E7732">
        <w:rPr>
          <w:rFonts w:ascii="Cambria" w:hAnsi="Cambria"/>
          <w:sz w:val="24"/>
          <w:szCs w:val="24"/>
        </w:rPr>
        <w:t xml:space="preserve">delegati:  </w:t>
      </w:r>
      <w:r w:rsidR="003E7732" w:rsidRPr="003E7732">
        <w:rPr>
          <w:rFonts w:ascii="Cambria" w:hAnsi="Cambria"/>
          <w:sz w:val="24"/>
          <w:szCs w:val="24"/>
        </w:rPr>
        <w:t>Laura</w:t>
      </w:r>
      <w:proofErr w:type="gramEnd"/>
      <w:r w:rsidR="003E7732" w:rsidRPr="003E7732">
        <w:rPr>
          <w:rFonts w:ascii="Cambria" w:hAnsi="Cambria"/>
          <w:sz w:val="24"/>
          <w:szCs w:val="24"/>
        </w:rPr>
        <w:t xml:space="preserve"> Maurer</w:t>
      </w:r>
      <w:r w:rsidR="003E7732">
        <w:rPr>
          <w:rFonts w:ascii="Cambria" w:hAnsi="Cambria"/>
          <w:sz w:val="24"/>
          <w:szCs w:val="24"/>
        </w:rPr>
        <w:t xml:space="preserve"> (USA)</w:t>
      </w:r>
      <w:r w:rsidR="003E7732" w:rsidRPr="003E7732">
        <w:rPr>
          <w:rFonts w:ascii="Cambria" w:hAnsi="Cambria"/>
          <w:sz w:val="24"/>
          <w:szCs w:val="24"/>
        </w:rPr>
        <w:t xml:space="preserve">, </w:t>
      </w:r>
      <w:proofErr w:type="spellStart"/>
      <w:r w:rsidR="003E7732" w:rsidRPr="003E7732">
        <w:rPr>
          <w:rFonts w:ascii="Cambria" w:hAnsi="Cambria"/>
          <w:sz w:val="24"/>
          <w:szCs w:val="24"/>
        </w:rPr>
        <w:t>Jayaja</w:t>
      </w:r>
      <w:proofErr w:type="spellEnd"/>
      <w:r w:rsidR="003E7732" w:rsidRPr="003E7732">
        <w:rPr>
          <w:rFonts w:ascii="Cambria" w:hAnsi="Cambria"/>
          <w:sz w:val="24"/>
          <w:szCs w:val="24"/>
        </w:rPr>
        <w:t xml:space="preserve"> </w:t>
      </w:r>
      <w:proofErr w:type="spellStart"/>
      <w:r w:rsidR="003E7732" w:rsidRPr="003E7732">
        <w:rPr>
          <w:rFonts w:ascii="Cambria" w:hAnsi="Cambria"/>
          <w:sz w:val="24"/>
          <w:szCs w:val="24"/>
        </w:rPr>
        <w:t>Pannikodeputhanveettil</w:t>
      </w:r>
      <w:proofErr w:type="spellEnd"/>
      <w:r w:rsidR="003E7732">
        <w:rPr>
          <w:rFonts w:ascii="Cambria" w:hAnsi="Cambria"/>
          <w:sz w:val="24"/>
          <w:szCs w:val="24"/>
        </w:rPr>
        <w:t xml:space="preserve"> (Danimarca)</w:t>
      </w:r>
      <w:r w:rsidR="003E7732" w:rsidRPr="003E7732">
        <w:rPr>
          <w:rFonts w:ascii="Cambria" w:hAnsi="Cambria"/>
          <w:sz w:val="24"/>
          <w:szCs w:val="24"/>
        </w:rPr>
        <w:t xml:space="preserve"> and Hui Sun</w:t>
      </w:r>
      <w:r w:rsidR="003E7732">
        <w:rPr>
          <w:rFonts w:ascii="Cambria" w:hAnsi="Cambria"/>
          <w:sz w:val="24"/>
          <w:szCs w:val="24"/>
        </w:rPr>
        <w:t xml:space="preserve"> (Cina).</w:t>
      </w:r>
    </w:p>
    <w:p w14:paraId="584DB9AF" w14:textId="2F73B83B" w:rsidR="00E93530" w:rsidRPr="00B74A43" w:rsidRDefault="00E93530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 riunione plenaria </w:t>
      </w:r>
      <w:proofErr w:type="gramStart"/>
      <w:r>
        <w:rPr>
          <w:rFonts w:ascii="Cambria" w:hAnsi="Cambria"/>
          <w:sz w:val="24"/>
          <w:szCs w:val="24"/>
        </w:rPr>
        <w:t>dell’ ISO</w:t>
      </w:r>
      <w:proofErr w:type="gramEnd"/>
      <w:r>
        <w:rPr>
          <w:rFonts w:ascii="Cambria" w:hAnsi="Cambria"/>
          <w:sz w:val="24"/>
          <w:szCs w:val="24"/>
        </w:rPr>
        <w:t xml:space="preserve">/TC 61/SC14 si terrà via web il 20 e 21 ottobre 2026 mentre le altre sottocommissioni dovrebbero riunirsi ad Hangzhou (Cina) dal 16 al 20 </w:t>
      </w:r>
      <w:proofErr w:type="gramStart"/>
      <w:r>
        <w:rPr>
          <w:rFonts w:ascii="Cambria" w:hAnsi="Cambria"/>
          <w:sz w:val="24"/>
          <w:szCs w:val="24"/>
        </w:rPr>
        <w:t>Novembre</w:t>
      </w:r>
      <w:proofErr w:type="gramEnd"/>
      <w:r>
        <w:rPr>
          <w:rFonts w:ascii="Cambria" w:hAnsi="Cambria"/>
          <w:sz w:val="24"/>
          <w:szCs w:val="24"/>
        </w:rPr>
        <w:t xml:space="preserve"> 2026.</w:t>
      </w:r>
    </w:p>
    <w:p w14:paraId="1056507C" w14:textId="77777777" w:rsidR="008877EC" w:rsidRDefault="008877EC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060AFDC2" w14:textId="2A9AD125" w:rsidR="00B6520B" w:rsidRPr="00F82708" w:rsidRDefault="00B6520B" w:rsidP="00CE5EA6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F82708">
        <w:rPr>
          <w:rFonts w:ascii="Cambria" w:hAnsi="Cambria"/>
          <w:b/>
          <w:bCs/>
          <w:sz w:val="24"/>
          <w:szCs w:val="24"/>
        </w:rPr>
        <w:t>Riunione tenutasi via web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F82708">
        <w:rPr>
          <w:rFonts w:ascii="Cambria" w:hAnsi="Cambria"/>
          <w:b/>
          <w:bCs/>
          <w:sz w:val="24"/>
          <w:szCs w:val="24"/>
        </w:rPr>
        <w:t>il 202</w:t>
      </w:r>
      <w:r>
        <w:rPr>
          <w:rFonts w:ascii="Cambria" w:hAnsi="Cambria"/>
          <w:b/>
          <w:bCs/>
          <w:sz w:val="24"/>
          <w:szCs w:val="24"/>
        </w:rPr>
        <w:t>6</w:t>
      </w:r>
      <w:r w:rsidRPr="00F82708">
        <w:rPr>
          <w:rFonts w:ascii="Cambria" w:hAnsi="Cambria"/>
          <w:b/>
          <w:bCs/>
          <w:sz w:val="24"/>
          <w:szCs w:val="24"/>
        </w:rPr>
        <w:t>-</w:t>
      </w:r>
      <w:r>
        <w:rPr>
          <w:rFonts w:ascii="Cambria" w:hAnsi="Cambria"/>
          <w:b/>
          <w:bCs/>
          <w:sz w:val="24"/>
          <w:szCs w:val="24"/>
        </w:rPr>
        <w:t>07</w:t>
      </w:r>
      <w:r w:rsidRPr="00F82708">
        <w:rPr>
          <w:rFonts w:ascii="Cambria" w:hAnsi="Cambria"/>
          <w:b/>
          <w:bCs/>
          <w:sz w:val="24"/>
          <w:szCs w:val="24"/>
        </w:rPr>
        <w:t>-</w:t>
      </w:r>
      <w:r>
        <w:rPr>
          <w:rFonts w:ascii="Cambria" w:hAnsi="Cambria"/>
          <w:b/>
          <w:bCs/>
          <w:sz w:val="24"/>
          <w:szCs w:val="24"/>
        </w:rPr>
        <w:t>16</w:t>
      </w:r>
      <w:r w:rsidRPr="00F82708">
        <w:rPr>
          <w:rFonts w:ascii="Cambria" w:hAnsi="Cambria"/>
          <w:b/>
          <w:bCs/>
          <w:sz w:val="24"/>
          <w:szCs w:val="24"/>
        </w:rPr>
        <w:t xml:space="preserve"> dall’ ISO/TC 138/SC4/WG</w:t>
      </w:r>
      <w:proofErr w:type="gramStart"/>
      <w:r w:rsidRPr="00F82708">
        <w:rPr>
          <w:rFonts w:ascii="Cambria" w:hAnsi="Cambria"/>
          <w:b/>
          <w:bCs/>
          <w:sz w:val="24"/>
          <w:szCs w:val="24"/>
        </w:rPr>
        <w:t>2”Fusion</w:t>
      </w:r>
      <w:proofErr w:type="gramEnd"/>
      <w:r w:rsidRPr="00F82708">
        <w:rPr>
          <w:rFonts w:ascii="Cambria" w:hAnsi="Cambria"/>
          <w:b/>
          <w:bCs/>
          <w:sz w:val="24"/>
          <w:szCs w:val="24"/>
        </w:rPr>
        <w:t xml:space="preserve"> of PE Pipe Systems” – </w:t>
      </w:r>
      <w:r>
        <w:rPr>
          <w:rFonts w:ascii="Cambria" w:hAnsi="Cambria"/>
          <w:b/>
          <w:bCs/>
          <w:sz w:val="24"/>
          <w:szCs w:val="24"/>
        </w:rPr>
        <w:t>C</w:t>
      </w:r>
      <w:r w:rsidRPr="00F82708">
        <w:rPr>
          <w:rFonts w:ascii="Cambria" w:hAnsi="Cambria"/>
          <w:b/>
          <w:bCs/>
          <w:sz w:val="24"/>
          <w:szCs w:val="24"/>
        </w:rPr>
        <w:t>oordinatore</w:t>
      </w:r>
      <w:r>
        <w:rPr>
          <w:rFonts w:ascii="Cambria" w:hAnsi="Cambria"/>
          <w:b/>
          <w:bCs/>
          <w:sz w:val="24"/>
          <w:szCs w:val="24"/>
        </w:rPr>
        <w:t>:</w:t>
      </w:r>
      <w:r w:rsidRPr="00F82708">
        <w:rPr>
          <w:rFonts w:ascii="Cambria" w:hAnsi="Cambria"/>
          <w:b/>
          <w:bCs/>
          <w:sz w:val="24"/>
          <w:szCs w:val="24"/>
        </w:rPr>
        <w:t xml:space="preserve"> Pierpaolo Frassine (PLASTITALIA - Italia</w:t>
      </w:r>
      <w:proofErr w:type="gramStart"/>
      <w:r w:rsidRPr="00F82708">
        <w:rPr>
          <w:rFonts w:ascii="Cambria" w:hAnsi="Cambria"/>
          <w:b/>
          <w:bCs/>
          <w:sz w:val="24"/>
          <w:szCs w:val="24"/>
        </w:rPr>
        <w:t xml:space="preserve">) </w:t>
      </w:r>
      <w:r>
        <w:rPr>
          <w:rFonts w:ascii="Cambria" w:hAnsi="Cambria"/>
          <w:b/>
          <w:bCs/>
          <w:sz w:val="24"/>
          <w:szCs w:val="24"/>
        </w:rPr>
        <w:t>,</w:t>
      </w:r>
      <w:proofErr w:type="gramEnd"/>
      <w:r w:rsidRPr="00F82708"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Segretario:</w:t>
      </w:r>
      <w:r w:rsidRPr="00F82708">
        <w:rPr>
          <w:rFonts w:ascii="Cambria" w:hAnsi="Cambria"/>
          <w:b/>
          <w:bCs/>
          <w:sz w:val="24"/>
          <w:szCs w:val="24"/>
        </w:rPr>
        <w:t xml:space="preserve"> Gianluigi Moroni (UNI/UNIPLAST - Italia) </w:t>
      </w:r>
    </w:p>
    <w:p w14:paraId="6EB5A3B6" w14:textId="77777777" w:rsidR="00B6520B" w:rsidRDefault="00B6520B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08">
        <w:rPr>
          <w:rFonts w:ascii="Cambria" w:hAnsi="Cambria"/>
          <w:sz w:val="24"/>
          <w:szCs w:val="24"/>
        </w:rPr>
        <w:t xml:space="preserve">Alla riunione hanno partecipato </w:t>
      </w:r>
      <w:proofErr w:type="gramStart"/>
      <w:r>
        <w:rPr>
          <w:rFonts w:ascii="Cambria" w:hAnsi="Cambria"/>
          <w:sz w:val="24"/>
          <w:szCs w:val="24"/>
        </w:rPr>
        <w:t>9</w:t>
      </w:r>
      <w:proofErr w:type="gramEnd"/>
      <w:r w:rsidRPr="00F82708">
        <w:rPr>
          <w:rFonts w:ascii="Cambria" w:hAnsi="Cambria"/>
          <w:sz w:val="24"/>
          <w:szCs w:val="24"/>
        </w:rPr>
        <w:t xml:space="preserve"> delegati provenienti da Germania,</w:t>
      </w:r>
      <w:r>
        <w:rPr>
          <w:rFonts w:ascii="Cambria" w:hAnsi="Cambria"/>
          <w:sz w:val="24"/>
          <w:szCs w:val="24"/>
        </w:rPr>
        <w:t xml:space="preserve"> Hong Kong (Cina), </w:t>
      </w:r>
      <w:r w:rsidRPr="00F82708">
        <w:rPr>
          <w:rFonts w:ascii="Cambria" w:hAnsi="Cambria"/>
          <w:sz w:val="24"/>
          <w:szCs w:val="24"/>
        </w:rPr>
        <w:t xml:space="preserve">Italia, </w:t>
      </w:r>
      <w:r>
        <w:rPr>
          <w:rFonts w:ascii="Cambria" w:hAnsi="Cambria"/>
          <w:sz w:val="24"/>
          <w:szCs w:val="24"/>
        </w:rPr>
        <w:t>Olanda, UK</w:t>
      </w:r>
      <w:r w:rsidRPr="00F82708">
        <w:rPr>
          <w:rFonts w:ascii="Cambria" w:hAnsi="Cambria"/>
          <w:sz w:val="24"/>
          <w:szCs w:val="24"/>
        </w:rPr>
        <w:t xml:space="preserve">. Per </w:t>
      </w:r>
      <w:proofErr w:type="gramStart"/>
      <w:r w:rsidRPr="00F82708">
        <w:rPr>
          <w:rFonts w:ascii="Cambria" w:hAnsi="Cambria"/>
          <w:sz w:val="24"/>
          <w:szCs w:val="24"/>
        </w:rPr>
        <w:t>l’ Italia</w:t>
      </w:r>
      <w:proofErr w:type="gramEnd"/>
      <w:r w:rsidRPr="00F82708">
        <w:rPr>
          <w:rFonts w:ascii="Cambria" w:hAnsi="Cambria"/>
          <w:sz w:val="24"/>
          <w:szCs w:val="24"/>
        </w:rPr>
        <w:t xml:space="preserve"> erano presenti Pierpaolo Frassine</w:t>
      </w:r>
      <w:r>
        <w:rPr>
          <w:rFonts w:ascii="Cambria" w:hAnsi="Cambria"/>
          <w:sz w:val="24"/>
          <w:szCs w:val="24"/>
        </w:rPr>
        <w:t xml:space="preserve"> e</w:t>
      </w:r>
      <w:r w:rsidRPr="00F82708">
        <w:rPr>
          <w:rFonts w:ascii="Cambria" w:hAnsi="Cambria"/>
          <w:sz w:val="24"/>
          <w:szCs w:val="24"/>
        </w:rPr>
        <w:t xml:space="preserve"> Gianluigi Moroni</w:t>
      </w:r>
      <w:r>
        <w:rPr>
          <w:rFonts w:ascii="Cambria" w:hAnsi="Cambria"/>
          <w:sz w:val="24"/>
          <w:szCs w:val="24"/>
        </w:rPr>
        <w:t>.</w:t>
      </w:r>
    </w:p>
    <w:p w14:paraId="724E1E8D" w14:textId="279599F0" w:rsidR="00B6520B" w:rsidRDefault="00406DBA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06DBA">
        <w:rPr>
          <w:rFonts w:ascii="Cambria" w:hAnsi="Cambria"/>
          <w:sz w:val="24"/>
          <w:szCs w:val="24"/>
        </w:rPr>
        <w:t xml:space="preserve">Il WG2 ha esaminato e discusso i commenti </w:t>
      </w:r>
      <w:proofErr w:type="gramStart"/>
      <w:r w:rsidR="00B6520B" w:rsidRPr="00406DBA">
        <w:rPr>
          <w:rFonts w:ascii="Cambria" w:hAnsi="Cambria"/>
          <w:sz w:val="24"/>
          <w:szCs w:val="24"/>
        </w:rPr>
        <w:t>dell’ ISO</w:t>
      </w:r>
      <w:proofErr w:type="gramEnd"/>
      <w:r w:rsidR="00B6520B" w:rsidRPr="00406DBA">
        <w:rPr>
          <w:rFonts w:ascii="Cambria" w:hAnsi="Cambria"/>
          <w:sz w:val="24"/>
          <w:szCs w:val="24"/>
        </w:rPr>
        <w:t>/DIS 12176-6.2 “</w:t>
      </w:r>
      <w:proofErr w:type="spellStart"/>
      <w:r w:rsidR="00B6520B" w:rsidRPr="00406DBA">
        <w:rPr>
          <w:rFonts w:ascii="Cambria" w:hAnsi="Cambria"/>
          <w:sz w:val="24"/>
          <w:szCs w:val="24"/>
        </w:rPr>
        <w:t>Plastics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</w:t>
      </w:r>
      <w:proofErr w:type="spellStart"/>
      <w:r w:rsidR="00B6520B" w:rsidRPr="00406DBA">
        <w:rPr>
          <w:rFonts w:ascii="Cambria" w:hAnsi="Cambria"/>
          <w:sz w:val="24"/>
          <w:szCs w:val="24"/>
        </w:rPr>
        <w:t>pipes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and </w:t>
      </w:r>
      <w:proofErr w:type="spellStart"/>
      <w:r w:rsidR="00B6520B" w:rsidRPr="00406DBA">
        <w:rPr>
          <w:rFonts w:ascii="Cambria" w:hAnsi="Cambria"/>
          <w:sz w:val="24"/>
          <w:szCs w:val="24"/>
        </w:rPr>
        <w:t>fittings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—</w:t>
      </w:r>
      <w:proofErr w:type="spellStart"/>
      <w:r w:rsidR="00B6520B" w:rsidRPr="00406DBA">
        <w:rPr>
          <w:rFonts w:ascii="Cambria" w:hAnsi="Cambria"/>
          <w:sz w:val="24"/>
          <w:szCs w:val="24"/>
        </w:rPr>
        <w:t>Equipment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for fusion </w:t>
      </w:r>
      <w:proofErr w:type="spellStart"/>
      <w:r w:rsidR="00B6520B" w:rsidRPr="00406DBA">
        <w:rPr>
          <w:rFonts w:ascii="Cambria" w:hAnsi="Cambria"/>
          <w:sz w:val="24"/>
          <w:szCs w:val="24"/>
        </w:rPr>
        <w:t>jointing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</w:t>
      </w:r>
      <w:proofErr w:type="spellStart"/>
      <w:r w:rsidR="00B6520B" w:rsidRPr="00406DBA">
        <w:rPr>
          <w:rFonts w:ascii="Cambria" w:hAnsi="Cambria"/>
          <w:sz w:val="24"/>
          <w:szCs w:val="24"/>
        </w:rPr>
        <w:t>polyethylene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systems - Part 6: </w:t>
      </w:r>
      <w:proofErr w:type="spellStart"/>
      <w:r w:rsidR="00B6520B" w:rsidRPr="00406DBA">
        <w:rPr>
          <w:rFonts w:ascii="Cambria" w:hAnsi="Cambria"/>
          <w:sz w:val="24"/>
          <w:szCs w:val="24"/>
        </w:rPr>
        <w:t>Electrofusion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control </w:t>
      </w:r>
      <w:proofErr w:type="spellStart"/>
      <w:r w:rsidR="00B6520B" w:rsidRPr="00406DBA">
        <w:rPr>
          <w:rFonts w:ascii="Cambria" w:hAnsi="Cambria"/>
          <w:sz w:val="24"/>
          <w:szCs w:val="24"/>
        </w:rPr>
        <w:t>unit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(ECU) </w:t>
      </w:r>
      <w:proofErr w:type="spellStart"/>
      <w:r w:rsidR="00B6520B" w:rsidRPr="00406DBA">
        <w:rPr>
          <w:rFonts w:ascii="Cambria" w:hAnsi="Cambria"/>
          <w:sz w:val="24"/>
          <w:szCs w:val="24"/>
        </w:rPr>
        <w:t>function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testing”</w:t>
      </w:r>
      <w:r w:rsidRPr="00406DBA">
        <w:rPr>
          <w:rFonts w:ascii="Cambria" w:hAnsi="Cambria"/>
          <w:sz w:val="24"/>
          <w:szCs w:val="24"/>
        </w:rPr>
        <w:t xml:space="preserve">, il testo </w:t>
      </w:r>
      <w:proofErr w:type="gramStart"/>
      <w:r w:rsidRPr="00406DBA">
        <w:rPr>
          <w:rFonts w:ascii="Cambria" w:hAnsi="Cambria"/>
          <w:sz w:val="24"/>
          <w:szCs w:val="24"/>
        </w:rPr>
        <w:t>dell’ FDIS</w:t>
      </w:r>
      <w:proofErr w:type="gramEnd"/>
      <w:r w:rsidRPr="00406DBA">
        <w:rPr>
          <w:rFonts w:ascii="Cambria" w:hAnsi="Cambria"/>
          <w:sz w:val="24"/>
          <w:szCs w:val="24"/>
        </w:rPr>
        <w:t xml:space="preserve"> sarà trasmesso all’ ISO/TC 138/SC4 per inchi</w:t>
      </w:r>
      <w:r>
        <w:rPr>
          <w:rFonts w:ascii="Cambria" w:hAnsi="Cambria"/>
          <w:sz w:val="24"/>
          <w:szCs w:val="24"/>
        </w:rPr>
        <w:t xml:space="preserve">esta di approvazione. </w:t>
      </w:r>
      <w:r w:rsidR="00B6520B" w:rsidRPr="00406DBA">
        <w:rPr>
          <w:rFonts w:ascii="Cambria" w:hAnsi="Cambria"/>
          <w:sz w:val="24"/>
          <w:szCs w:val="24"/>
        </w:rPr>
        <w:t xml:space="preserve">Si è proseguito quindi nella redazione del testo </w:t>
      </w:r>
      <w:proofErr w:type="gramStart"/>
      <w:r w:rsidR="00B6520B" w:rsidRPr="00406DBA">
        <w:rPr>
          <w:rFonts w:ascii="Cambria" w:hAnsi="Cambria"/>
          <w:sz w:val="24"/>
          <w:szCs w:val="24"/>
        </w:rPr>
        <w:t>dell’ ISO</w:t>
      </w:r>
      <w:proofErr w:type="gramEnd"/>
      <w:r w:rsidR="00B6520B" w:rsidRPr="00406DBA">
        <w:rPr>
          <w:rFonts w:ascii="Cambria" w:hAnsi="Cambria"/>
          <w:sz w:val="24"/>
          <w:szCs w:val="24"/>
        </w:rPr>
        <w:t xml:space="preserve">/DTS </w:t>
      </w:r>
      <w:proofErr w:type="gramStart"/>
      <w:r w:rsidR="00B6520B" w:rsidRPr="00406DBA">
        <w:rPr>
          <w:rFonts w:ascii="Cambria" w:hAnsi="Cambria"/>
          <w:sz w:val="24"/>
          <w:szCs w:val="24"/>
        </w:rPr>
        <w:t>10839</w:t>
      </w:r>
      <w:r w:rsidR="00CE5EA6">
        <w:rPr>
          <w:rFonts w:ascii="Cambria" w:hAnsi="Cambria"/>
          <w:sz w:val="24"/>
          <w:szCs w:val="24"/>
        </w:rPr>
        <w:t xml:space="preserve"> </w:t>
      </w:r>
      <w:r w:rsidR="00B6520B" w:rsidRPr="00406DBA">
        <w:rPr>
          <w:rFonts w:ascii="Cambria" w:hAnsi="Cambria"/>
          <w:sz w:val="24"/>
          <w:szCs w:val="24"/>
        </w:rPr>
        <w:t>”</w:t>
      </w:r>
      <w:proofErr w:type="spellStart"/>
      <w:r w:rsidR="00B6520B" w:rsidRPr="00406DBA">
        <w:rPr>
          <w:rFonts w:ascii="Cambria" w:hAnsi="Cambria"/>
          <w:sz w:val="24"/>
          <w:szCs w:val="24"/>
        </w:rPr>
        <w:t>Polyethylene</w:t>
      </w:r>
      <w:proofErr w:type="spellEnd"/>
      <w:proofErr w:type="gramEnd"/>
      <w:r w:rsidR="00B6520B" w:rsidRPr="00406DBA">
        <w:rPr>
          <w:rFonts w:ascii="Cambria" w:hAnsi="Cambria"/>
          <w:sz w:val="24"/>
          <w:szCs w:val="24"/>
        </w:rPr>
        <w:t xml:space="preserve"> </w:t>
      </w:r>
      <w:proofErr w:type="spellStart"/>
      <w:r w:rsidR="00B6520B" w:rsidRPr="00406DBA">
        <w:rPr>
          <w:rFonts w:ascii="Cambria" w:hAnsi="Cambria"/>
          <w:sz w:val="24"/>
          <w:szCs w:val="24"/>
        </w:rPr>
        <w:t>pipes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and </w:t>
      </w:r>
      <w:proofErr w:type="spellStart"/>
      <w:r w:rsidR="00B6520B" w:rsidRPr="00406DBA">
        <w:rPr>
          <w:rFonts w:ascii="Cambria" w:hAnsi="Cambria"/>
          <w:sz w:val="24"/>
          <w:szCs w:val="24"/>
        </w:rPr>
        <w:t>fittings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for the supply of </w:t>
      </w:r>
      <w:proofErr w:type="spellStart"/>
      <w:r w:rsidR="00B6520B" w:rsidRPr="00406DBA">
        <w:rPr>
          <w:rFonts w:ascii="Cambria" w:hAnsi="Cambria"/>
          <w:sz w:val="24"/>
          <w:szCs w:val="24"/>
        </w:rPr>
        <w:t>gaseous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</w:t>
      </w:r>
      <w:proofErr w:type="spellStart"/>
      <w:r w:rsidR="00B6520B" w:rsidRPr="00406DBA">
        <w:rPr>
          <w:rFonts w:ascii="Cambria" w:hAnsi="Cambria"/>
          <w:sz w:val="24"/>
          <w:szCs w:val="24"/>
        </w:rPr>
        <w:t>fuels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— Code of practice for design, </w:t>
      </w:r>
      <w:proofErr w:type="spellStart"/>
      <w:r w:rsidR="00B6520B" w:rsidRPr="00406DBA">
        <w:rPr>
          <w:rFonts w:ascii="Cambria" w:hAnsi="Cambria"/>
          <w:sz w:val="24"/>
          <w:szCs w:val="24"/>
        </w:rPr>
        <w:t>handling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 and </w:t>
      </w:r>
      <w:proofErr w:type="spellStart"/>
      <w:r w:rsidR="00B6520B" w:rsidRPr="00406DBA">
        <w:rPr>
          <w:rFonts w:ascii="Cambria" w:hAnsi="Cambria"/>
          <w:sz w:val="24"/>
          <w:szCs w:val="24"/>
        </w:rPr>
        <w:t>installation</w:t>
      </w:r>
      <w:proofErr w:type="spellEnd"/>
      <w:r w:rsidR="00B6520B" w:rsidRPr="00406DBA">
        <w:rPr>
          <w:rFonts w:ascii="Cambria" w:hAnsi="Cambria"/>
          <w:sz w:val="24"/>
          <w:szCs w:val="24"/>
        </w:rPr>
        <w:t xml:space="preserve">” completando la revisione. </w:t>
      </w:r>
      <w:r w:rsidR="00B6520B">
        <w:rPr>
          <w:rFonts w:ascii="Cambria" w:hAnsi="Cambria"/>
          <w:sz w:val="24"/>
          <w:szCs w:val="24"/>
        </w:rPr>
        <w:t xml:space="preserve">Il documento rivisto dal Project leader: Pierpaolo Frassine </w:t>
      </w:r>
      <w:r>
        <w:rPr>
          <w:rFonts w:ascii="Cambria" w:hAnsi="Cambria"/>
          <w:sz w:val="24"/>
          <w:szCs w:val="24"/>
        </w:rPr>
        <w:t>sarà</w:t>
      </w:r>
      <w:r w:rsidR="00B6520B">
        <w:rPr>
          <w:rFonts w:ascii="Cambria" w:hAnsi="Cambria"/>
          <w:sz w:val="24"/>
          <w:szCs w:val="24"/>
        </w:rPr>
        <w:t xml:space="preserve"> inviato alla segreteria </w:t>
      </w:r>
      <w:proofErr w:type="gramStart"/>
      <w:r w:rsidR="00B6520B">
        <w:rPr>
          <w:rFonts w:ascii="Cambria" w:hAnsi="Cambria"/>
          <w:sz w:val="24"/>
          <w:szCs w:val="24"/>
        </w:rPr>
        <w:t>dell’ ISO</w:t>
      </w:r>
      <w:proofErr w:type="gramEnd"/>
      <w:r w:rsidR="00B6520B">
        <w:rPr>
          <w:rFonts w:ascii="Cambria" w:hAnsi="Cambria"/>
          <w:sz w:val="24"/>
          <w:szCs w:val="24"/>
        </w:rPr>
        <w:t>/TC 138/SC4 per l’inchiesta di 8 settimane come DTS.</w:t>
      </w:r>
      <w:r w:rsidR="00B6520B" w:rsidRPr="00C44E65">
        <w:rPr>
          <w:rFonts w:ascii="Cambria" w:hAnsi="Cambria"/>
          <w:sz w:val="24"/>
          <w:szCs w:val="24"/>
        </w:rPr>
        <w:t xml:space="preserve"> </w:t>
      </w:r>
    </w:p>
    <w:p w14:paraId="35FD3667" w14:textId="77777777" w:rsidR="00DC1EA5" w:rsidRDefault="00DC1EA5" w:rsidP="00CE5EA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9864C53" w14:textId="0E623F29" w:rsidR="00DE05E1" w:rsidRPr="00386F69" w:rsidRDefault="00DE05E1" w:rsidP="00CE5EA6">
      <w:pPr>
        <w:spacing w:after="0" w:line="240" w:lineRule="auto"/>
        <w:jc w:val="both"/>
        <w:rPr>
          <w:rFonts w:ascii="Cambria" w:hAnsi="Cambria"/>
          <w:b/>
          <w:bCs/>
          <w:kern w:val="0"/>
          <w:sz w:val="24"/>
          <w:szCs w:val="24"/>
          <w14:ligatures w14:val="none"/>
        </w:rPr>
      </w:pP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Riunione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tenutasi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vai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 web il 2026-7-30 </w:t>
      </w: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dall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’ ISO/TC 138/SC3/WG</w:t>
      </w:r>
      <w:proofErr w:type="gram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1 ”Chemical</w:t>
      </w:r>
      <w:proofErr w:type="gram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 resistance of pipes and fittings of thermoplastics materials” - </w:t>
      </w: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Coordinatore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>ing</w:t>
      </w:r>
      <w:proofErr w:type="spellEnd"/>
      <w:r w:rsidRPr="00CE5EA6">
        <w:rPr>
          <w:rFonts w:ascii="Cambria" w:hAnsi="Cambria"/>
          <w:b/>
          <w:bCs/>
          <w:kern w:val="0"/>
          <w:sz w:val="24"/>
          <w:szCs w:val="24"/>
          <w:lang w:val="en-US"/>
          <w14:ligatures w14:val="none"/>
        </w:rPr>
        <w:t xml:space="preserve">. </w:t>
      </w:r>
      <w:r w:rsidRPr="00386F69">
        <w:rPr>
          <w:rFonts w:ascii="Cambria" w:hAnsi="Cambria"/>
          <w:b/>
          <w:bCs/>
          <w:kern w:val="0"/>
          <w:sz w:val="24"/>
          <w:szCs w:val="24"/>
          <w14:ligatures w14:val="none"/>
        </w:rPr>
        <w:t>Oleg Clericuzio – Segreteria UNIPLAST (Italia)</w:t>
      </w:r>
    </w:p>
    <w:p w14:paraId="602B02B0" w14:textId="68B0A66F" w:rsidR="00DE05E1" w:rsidRDefault="00DE05E1" w:rsidP="00CE5EA6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9D18C9">
        <w:rPr>
          <w:rFonts w:ascii="Cambria" w:hAnsi="Cambria"/>
          <w:kern w:val="0"/>
          <w:sz w:val="24"/>
          <w:szCs w:val="24"/>
          <w14:ligatures w14:val="none"/>
        </w:rPr>
        <w:t xml:space="preserve">Alla riunione hanno partecipato esperti </w:t>
      </w:r>
      <w:proofErr w:type="gramStart"/>
      <w:r>
        <w:rPr>
          <w:rFonts w:ascii="Cambria" w:hAnsi="Cambria"/>
          <w:kern w:val="0"/>
          <w:sz w:val="24"/>
          <w:szCs w:val="24"/>
          <w14:ligatures w14:val="none"/>
        </w:rPr>
        <w:t>5</w:t>
      </w:r>
      <w:proofErr w:type="gramEnd"/>
      <w:r>
        <w:rPr>
          <w:rFonts w:ascii="Cambria" w:hAnsi="Cambria"/>
          <w:kern w:val="0"/>
          <w:sz w:val="24"/>
          <w:szCs w:val="24"/>
          <w14:ligatures w14:val="none"/>
        </w:rPr>
        <w:t xml:space="preserve"> esperti </w:t>
      </w:r>
      <w:r w:rsidRPr="009D18C9">
        <w:rPr>
          <w:rFonts w:ascii="Cambria" w:hAnsi="Cambria"/>
          <w:kern w:val="0"/>
          <w:sz w:val="24"/>
          <w:szCs w:val="24"/>
          <w14:ligatures w14:val="none"/>
        </w:rPr>
        <w:t xml:space="preserve">provenienti da 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Austria, Cina, </w:t>
      </w:r>
      <w:r w:rsidRPr="009D18C9">
        <w:rPr>
          <w:rFonts w:ascii="Cambria" w:hAnsi="Cambria"/>
          <w:kern w:val="0"/>
          <w:sz w:val="24"/>
          <w:szCs w:val="24"/>
          <w14:ligatures w14:val="none"/>
        </w:rPr>
        <w:t>Italia, Svizzera.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Pr="009D18C9">
        <w:rPr>
          <w:rFonts w:ascii="Cambria" w:hAnsi="Cambria"/>
          <w:kern w:val="0"/>
          <w:sz w:val="24"/>
          <w:szCs w:val="24"/>
          <w14:ligatures w14:val="none"/>
        </w:rPr>
        <w:t xml:space="preserve">Per </w:t>
      </w:r>
      <w:proofErr w:type="gramStart"/>
      <w:r w:rsidRPr="009D18C9">
        <w:rPr>
          <w:rFonts w:ascii="Cambria" w:hAnsi="Cambria"/>
          <w:kern w:val="0"/>
          <w:sz w:val="24"/>
          <w:szCs w:val="24"/>
          <w14:ligatures w14:val="none"/>
        </w:rPr>
        <w:t>l’ Italia</w:t>
      </w:r>
      <w:proofErr w:type="gramEnd"/>
      <w:r w:rsidRPr="009D18C9">
        <w:rPr>
          <w:rFonts w:ascii="Cambria" w:hAnsi="Cambria"/>
          <w:kern w:val="0"/>
          <w:sz w:val="24"/>
          <w:szCs w:val="24"/>
          <w14:ligatures w14:val="none"/>
        </w:rPr>
        <w:t xml:space="preserve"> erano presenti Oleg Clericuzio (FIP), Gianluigi Moroni (UNIPLAST).</w:t>
      </w:r>
    </w:p>
    <w:p w14:paraId="0D2A136E" w14:textId="56089047" w:rsidR="00DE05E1" w:rsidRDefault="00DE05E1" w:rsidP="00CE5EA6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>
        <w:rPr>
          <w:rFonts w:ascii="Cambria" w:hAnsi="Cambria"/>
          <w:kern w:val="0"/>
          <w:sz w:val="24"/>
          <w:szCs w:val="24"/>
          <w14:ligatures w14:val="none"/>
        </w:rPr>
        <w:t xml:space="preserve">Il gruppo di lavoro ha esaminato i commenti che si sono avuti a seguito delle inchieste dei DIS (inizio </w:t>
      </w:r>
      <w:r w:rsidRPr="00DE05E1">
        <w:rPr>
          <w:rFonts w:ascii="Cambria" w:hAnsi="Cambria"/>
          <w:kern w:val="0"/>
          <w:sz w:val="24"/>
          <w:szCs w:val="24"/>
          <w14:ligatures w14:val="none"/>
        </w:rPr>
        <w:t>2026-03-11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, chiusura </w:t>
      </w:r>
      <w:r w:rsidRPr="00DE05E1">
        <w:rPr>
          <w:rFonts w:ascii="Cambria" w:hAnsi="Cambria"/>
          <w:kern w:val="0"/>
          <w:sz w:val="24"/>
          <w:szCs w:val="24"/>
          <w14:ligatures w14:val="none"/>
        </w:rPr>
        <w:t>2026-06-03</w:t>
      </w:r>
      <w:r>
        <w:rPr>
          <w:rFonts w:ascii="Cambria" w:hAnsi="Cambria"/>
          <w:kern w:val="0"/>
          <w:sz w:val="24"/>
          <w:szCs w:val="24"/>
          <w14:ligatures w14:val="none"/>
        </w:rPr>
        <w:t>):</w:t>
      </w:r>
    </w:p>
    <w:p w14:paraId="22382739" w14:textId="22DBBD8F" w:rsidR="00DE05E1" w:rsidRPr="006B5B9D" w:rsidRDefault="00DE05E1" w:rsidP="00CE5EA6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 w:rsidRPr="006B5B9D">
        <w:rPr>
          <w:rFonts w:ascii="Cambria" w:hAnsi="Cambria"/>
          <w:kern w:val="0"/>
          <w:sz w:val="24"/>
          <w:szCs w:val="24"/>
          <w:lang w:val="en-GB"/>
          <w14:ligatures w14:val="none"/>
        </w:rPr>
        <w:t>ISO/D</w:t>
      </w:r>
      <w:r>
        <w:rPr>
          <w:rFonts w:ascii="Cambria" w:hAnsi="Cambria"/>
          <w:kern w:val="0"/>
          <w:sz w:val="24"/>
          <w:szCs w:val="24"/>
          <w:lang w:val="en-GB"/>
          <w14:ligatures w14:val="none"/>
        </w:rPr>
        <w:t>IS</w:t>
      </w:r>
      <w:r w:rsidRPr="006B5B9D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4433-</w:t>
      </w:r>
      <w:proofErr w:type="gramStart"/>
      <w:r w:rsidRPr="006B5B9D">
        <w:rPr>
          <w:rFonts w:ascii="Cambria" w:hAnsi="Cambria"/>
          <w:kern w:val="0"/>
          <w:sz w:val="24"/>
          <w:szCs w:val="24"/>
          <w:lang w:val="en-GB"/>
          <w14:ligatures w14:val="none"/>
        </w:rPr>
        <w:t>1</w:t>
      </w:r>
      <w:r w:rsidR="00CE5EA6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</w:t>
      </w:r>
      <w:r w:rsidRPr="006B5B9D">
        <w:rPr>
          <w:rFonts w:ascii="Cambria" w:hAnsi="Cambria"/>
          <w:kern w:val="0"/>
          <w:sz w:val="24"/>
          <w:szCs w:val="24"/>
          <w:lang w:val="en-GB"/>
          <w14:ligatures w14:val="none"/>
        </w:rPr>
        <w:t>”Thermoplastics</w:t>
      </w:r>
      <w:proofErr w:type="gramEnd"/>
      <w:r w:rsidRPr="006B5B9D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piping systems — Preliminary evaluation of the resistance to chemicals — Part 1: Test method”,</w:t>
      </w:r>
    </w:p>
    <w:p w14:paraId="5F457B64" w14:textId="30184057" w:rsidR="00DE05E1" w:rsidRPr="00FD596F" w:rsidRDefault="00DE05E1" w:rsidP="00CE5EA6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ISO/</w:t>
      </w:r>
      <w:r w:rsidRPr="00DE05E1">
        <w:rPr>
          <w:lang w:val="en-GB"/>
        </w:rPr>
        <w:t xml:space="preserve"> </w:t>
      </w:r>
      <w:r w:rsidRPr="00DE05E1">
        <w:rPr>
          <w:rFonts w:ascii="Cambria" w:hAnsi="Cambria"/>
          <w:kern w:val="0"/>
          <w:sz w:val="24"/>
          <w:szCs w:val="24"/>
          <w:lang w:val="en-GB"/>
          <w14:ligatures w14:val="none"/>
        </w:rPr>
        <w:t>DIS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4433-</w:t>
      </w:r>
      <w:proofErr w:type="gram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2 ”Thermoplastics</w:t>
      </w:r>
      <w:proofErr w:type="gram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piping systems — Preliminary evaluation of the resistance to chemicals — Part 2: Polyolefin piping components”,</w:t>
      </w:r>
    </w:p>
    <w:p w14:paraId="079B8253" w14:textId="71302877" w:rsidR="00DE05E1" w:rsidRPr="00FD596F" w:rsidRDefault="00DE05E1" w:rsidP="00CE5EA6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ISO/</w:t>
      </w:r>
      <w:r w:rsidRPr="00DE05E1">
        <w:rPr>
          <w:lang w:val="en-GB"/>
        </w:rPr>
        <w:t xml:space="preserve"> </w:t>
      </w:r>
      <w:r w:rsidRPr="00DE05E1">
        <w:rPr>
          <w:rFonts w:ascii="Cambria" w:hAnsi="Cambria"/>
          <w:kern w:val="0"/>
          <w:sz w:val="24"/>
          <w:szCs w:val="24"/>
          <w:lang w:val="en-GB"/>
          <w14:ligatures w14:val="none"/>
        </w:rPr>
        <w:t>DIS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4433-3 “Thermoplastic piping systems — Preliminary evaluation of the resistance to chemicals — Part 3: Unplasticized </w:t>
      </w:r>
      <w:proofErr w:type="gram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poly(</w:t>
      </w:r>
      <w:proofErr w:type="gram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 chloride) (PVC-U), high-</w:t>
      </w:r>
      <w:proofErr w:type="gram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impact  poly</w:t>
      </w:r>
      <w:proofErr w:type="gram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(</w:t>
      </w:r>
      <w:proofErr w:type="spell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vinylchloride</w:t>
      </w:r>
      <w:proofErr w:type="spell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) (PVC-HI), modified poly(</w:t>
      </w:r>
      <w:proofErr w:type="spell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vinylchloride</w:t>
      </w:r>
      <w:proofErr w:type="spell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) (PVC-M), alloy poly(</w:t>
      </w:r>
      <w:proofErr w:type="spell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vinylchloride</w:t>
      </w:r>
      <w:proofErr w:type="spell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) (PVC-A), oriented poly(</w:t>
      </w:r>
      <w:proofErr w:type="spell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vinylchloride</w:t>
      </w:r>
      <w:proofErr w:type="spell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) (PVC-O) and chlorinated </w:t>
      </w:r>
      <w:proofErr w:type="gram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poly(</w:t>
      </w:r>
      <w:proofErr w:type="gram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vinyl chloride) (PVC-C) piping components”,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ab/>
      </w:r>
    </w:p>
    <w:p w14:paraId="73E35934" w14:textId="4B3DF48E" w:rsidR="00DE05E1" w:rsidRDefault="00DE05E1" w:rsidP="00CE5EA6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ISO/</w:t>
      </w:r>
      <w:r w:rsidRPr="00DE05E1">
        <w:rPr>
          <w:lang w:val="en-GB"/>
        </w:rPr>
        <w:t xml:space="preserve"> </w:t>
      </w:r>
      <w:r w:rsidRPr="00DE05E1">
        <w:rPr>
          <w:rFonts w:ascii="Cambria" w:hAnsi="Cambria"/>
          <w:kern w:val="0"/>
          <w:sz w:val="24"/>
          <w:szCs w:val="24"/>
          <w:lang w:val="en-GB"/>
          <w14:ligatures w14:val="none"/>
        </w:rPr>
        <w:t>DIS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4433-4 “Thermoplastic piping systems — Preliminary evaluation of the resistance to chemicals — Part 4: </w:t>
      </w:r>
      <w:proofErr w:type="gramStart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Poly(</w:t>
      </w:r>
      <w:proofErr w:type="gram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vinylidene fluoride) (PVDF) and </w:t>
      </w:r>
      <w:proofErr w:type="spellStart"/>
      <w:r w:rsidR="00CE5EA6">
        <w:rPr>
          <w:rFonts w:ascii="Cambria" w:hAnsi="Cambria"/>
          <w:kern w:val="0"/>
          <w:sz w:val="24"/>
          <w:szCs w:val="24"/>
          <w:lang w:val="en-GB"/>
          <w14:ligatures w14:val="none"/>
        </w:rPr>
        <w:t>E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thylenechlorotrifluoroethylene</w:t>
      </w:r>
      <w:proofErr w:type="spellEnd"/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(ECTFE) piping components”,</w:t>
      </w:r>
    </w:p>
    <w:p w14:paraId="0B863906" w14:textId="11DAF3C8" w:rsidR="00A44234" w:rsidRPr="00A44234" w:rsidRDefault="00A44234" w:rsidP="00CE5EA6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>
        <w:rPr>
          <w:rFonts w:ascii="Cambria" w:hAnsi="Cambria"/>
          <w:kern w:val="0"/>
          <w:sz w:val="24"/>
          <w:szCs w:val="24"/>
          <w:lang w:val="en-GB"/>
          <w14:ligatures w14:val="none"/>
        </w:rPr>
        <w:t>e dell</w:t>
      </w:r>
      <w:proofErr w:type="gramStart"/>
      <w:r>
        <w:rPr>
          <w:rFonts w:ascii="Cambria" w:hAnsi="Cambria"/>
          <w:kern w:val="0"/>
          <w:sz w:val="24"/>
          <w:szCs w:val="24"/>
          <w:lang w:val="en-GB"/>
          <w14:ligatures w14:val="none"/>
        </w:rPr>
        <w:t>’ :</w:t>
      </w:r>
      <w:proofErr w:type="gramEnd"/>
    </w:p>
    <w:p w14:paraId="73E222CA" w14:textId="1C4D9F32" w:rsidR="00DE05E1" w:rsidRDefault="00DE05E1" w:rsidP="00CE5EA6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mbria" w:hAnsi="Cambria"/>
          <w:kern w:val="0"/>
          <w:sz w:val="24"/>
          <w:szCs w:val="24"/>
          <w:lang w:val="en-GB"/>
          <w14:ligatures w14:val="none"/>
        </w:rPr>
      </w:pP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>ISO/D</w:t>
      </w:r>
      <w:r w:rsidR="00A44234">
        <w:rPr>
          <w:rFonts w:ascii="Cambria" w:hAnsi="Cambria"/>
          <w:kern w:val="0"/>
          <w:sz w:val="24"/>
          <w:szCs w:val="24"/>
          <w:lang w:val="en-GB"/>
          <w14:ligatures w14:val="none"/>
        </w:rPr>
        <w:t>IS</w:t>
      </w:r>
      <w:r w:rsidRPr="00FD596F">
        <w:rPr>
          <w:rFonts w:ascii="Cambria" w:hAnsi="Cambria"/>
          <w:kern w:val="0"/>
          <w:sz w:val="24"/>
          <w:szCs w:val="24"/>
          <w:lang w:val="en-GB"/>
          <w14:ligatures w14:val="none"/>
        </w:rPr>
        <w:t xml:space="preserve"> 4433-5 “Thermoplastics piping systems — Preliminary evaluation of the resistance to chemicals — Part 5: Unplasticized Polyamide (PA-U) piping components”.</w:t>
      </w:r>
    </w:p>
    <w:p w14:paraId="1BBF4A9A" w14:textId="7A54A094" w:rsidR="00A44234" w:rsidRPr="00A44234" w:rsidRDefault="00A44234" w:rsidP="00CE5EA6">
      <w:pPr>
        <w:pStyle w:val="Paragrafoelenco"/>
        <w:spacing w:after="0" w:line="240" w:lineRule="auto"/>
        <w:ind w:left="284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A44234">
        <w:rPr>
          <w:rFonts w:ascii="Cambria" w:hAnsi="Cambria"/>
          <w:kern w:val="0"/>
          <w:sz w:val="24"/>
          <w:szCs w:val="24"/>
          <w14:ligatures w14:val="none"/>
        </w:rPr>
        <w:t>(inizio inchiesta 2026-05-04, chiusura 2026-07-27)</w:t>
      </w:r>
    </w:p>
    <w:p w14:paraId="455D85CF" w14:textId="1E2DDDB0" w:rsidR="00DE05E1" w:rsidRDefault="00DE05E1" w:rsidP="00CE5EA6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>
        <w:rPr>
          <w:rFonts w:ascii="Cambria" w:hAnsi="Cambria"/>
          <w:kern w:val="0"/>
          <w:sz w:val="24"/>
          <w:szCs w:val="24"/>
          <w14:ligatures w14:val="none"/>
        </w:rPr>
        <w:t xml:space="preserve">Le proposte di soluzione dei commenti avanzate dal </w:t>
      </w:r>
      <w:proofErr w:type="spellStart"/>
      <w:r>
        <w:rPr>
          <w:rFonts w:ascii="Cambria" w:hAnsi="Cambria"/>
          <w:kern w:val="0"/>
          <w:sz w:val="24"/>
          <w:szCs w:val="24"/>
          <w14:ligatures w14:val="none"/>
        </w:rPr>
        <w:t>conven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>o</w:t>
      </w:r>
      <w:r>
        <w:rPr>
          <w:rFonts w:ascii="Cambria" w:hAnsi="Cambria"/>
          <w:kern w:val="0"/>
          <w:sz w:val="24"/>
          <w:szCs w:val="24"/>
          <w14:ligatures w14:val="none"/>
        </w:rPr>
        <w:t>r</w:t>
      </w:r>
      <w:proofErr w:type="spellEnd"/>
      <w:r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>e d</w:t>
      </w:r>
      <w:r w:rsidR="00341039">
        <w:rPr>
          <w:rFonts w:ascii="Cambria" w:hAnsi="Cambria"/>
          <w:kern w:val="0"/>
          <w:sz w:val="24"/>
          <w:szCs w:val="24"/>
          <w14:ligatures w14:val="none"/>
        </w:rPr>
        <w:t>a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 xml:space="preserve">i Project leader dei documenti </w:t>
      </w:r>
      <w:r>
        <w:rPr>
          <w:rFonts w:ascii="Cambria" w:hAnsi="Cambria"/>
          <w:kern w:val="0"/>
          <w:sz w:val="24"/>
          <w:szCs w:val="24"/>
          <w14:ligatures w14:val="none"/>
        </w:rPr>
        <w:t>sono state accettate.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 xml:space="preserve"> I DIS 4433-1,-2 </w:t>
      </w:r>
      <w:r w:rsidR="00341039">
        <w:rPr>
          <w:rFonts w:ascii="Cambria" w:hAnsi="Cambria"/>
          <w:kern w:val="0"/>
          <w:sz w:val="24"/>
          <w:szCs w:val="24"/>
          <w14:ligatures w14:val="none"/>
        </w:rPr>
        <w:t>che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 xml:space="preserve"> han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>n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 xml:space="preserve">o ricevuto 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 xml:space="preserve">dei </w:t>
      </w:r>
      <w:r w:rsidR="00A44234">
        <w:rPr>
          <w:rFonts w:ascii="Cambria" w:hAnsi="Cambria"/>
          <w:kern w:val="0"/>
          <w:sz w:val="24"/>
          <w:szCs w:val="24"/>
          <w14:ligatures w14:val="none"/>
        </w:rPr>
        <w:t xml:space="preserve">commenti tecnici 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 xml:space="preserve">saranno avanzati a FDIS. Le parti 3,4,5 poiché hanno ricevuto commenti solo editoriali potrebbero essere inviate in pubblicazione ma </w:t>
      </w:r>
      <w:r w:rsidR="00341039">
        <w:rPr>
          <w:rFonts w:ascii="Cambria" w:hAnsi="Cambria"/>
          <w:kern w:val="0"/>
          <w:sz w:val="24"/>
          <w:szCs w:val="24"/>
          <w14:ligatures w14:val="none"/>
        </w:rPr>
        <w:t>essendo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 xml:space="preserve"> dipendenti dalla Parte 1</w:t>
      </w:r>
      <w:r w:rsidR="00341039">
        <w:rPr>
          <w:rFonts w:ascii="Cambria" w:hAnsi="Cambria"/>
          <w:kern w:val="0"/>
          <w:sz w:val="24"/>
          <w:szCs w:val="24"/>
          <w14:ligatures w14:val="none"/>
        </w:rPr>
        <w:t>,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 xml:space="preserve"> si chiederà all’ ISO/TPM </w:t>
      </w:r>
      <w:proofErr w:type="gramStart"/>
      <w:r w:rsidR="00DC0E03">
        <w:rPr>
          <w:rFonts w:ascii="Cambria" w:hAnsi="Cambria"/>
          <w:kern w:val="0"/>
          <w:sz w:val="24"/>
          <w:szCs w:val="24"/>
          <w14:ligatures w14:val="none"/>
        </w:rPr>
        <w:t>dell’ ISO</w:t>
      </w:r>
      <w:proofErr w:type="gramEnd"/>
      <w:r w:rsidR="00DC0E03">
        <w:rPr>
          <w:rFonts w:ascii="Cambria" w:hAnsi="Cambria"/>
          <w:kern w:val="0"/>
          <w:sz w:val="24"/>
          <w:szCs w:val="24"/>
          <w14:ligatures w14:val="none"/>
        </w:rPr>
        <w:t>/TC 138 quale sia la soluzione più opportuna per l’avanzamento di tutte e cin</w:t>
      </w:r>
      <w:r w:rsidR="00341039">
        <w:rPr>
          <w:rFonts w:ascii="Cambria" w:hAnsi="Cambria"/>
          <w:kern w:val="0"/>
          <w:sz w:val="24"/>
          <w:szCs w:val="24"/>
          <w14:ligatures w14:val="none"/>
        </w:rPr>
        <w:t>q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>ue le parti.</w:t>
      </w:r>
    </w:p>
    <w:p w14:paraId="639DD9D5" w14:textId="6303E5D9" w:rsidR="001C5C35" w:rsidRDefault="00DE05E1" w:rsidP="00CE5EA6">
      <w:pPr>
        <w:spacing w:after="0" w:line="240" w:lineRule="auto"/>
        <w:jc w:val="both"/>
      </w:pPr>
      <w:r>
        <w:rPr>
          <w:rFonts w:ascii="Cambria" w:hAnsi="Cambria"/>
          <w:kern w:val="0"/>
          <w:sz w:val="24"/>
          <w:szCs w:val="24"/>
          <w14:ligatures w14:val="none"/>
        </w:rPr>
        <w:t xml:space="preserve">È stato fissato il </w:t>
      </w:r>
      <w:r w:rsidR="00DC0E03">
        <w:rPr>
          <w:rFonts w:ascii="Cambria" w:hAnsi="Cambria"/>
          <w:kern w:val="0"/>
          <w:sz w:val="24"/>
          <w:szCs w:val="24"/>
          <w14:ligatures w14:val="none"/>
        </w:rPr>
        <w:t>26 novembre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 2026 come data possibile per una prossima riunione</w:t>
      </w:r>
      <w:r w:rsidR="00CE5EA6">
        <w:rPr>
          <w:rFonts w:ascii="Cambria" w:hAnsi="Cambria"/>
          <w:kern w:val="0"/>
          <w:sz w:val="24"/>
          <w:szCs w:val="24"/>
          <w14:ligatures w14:val="none"/>
        </w:rPr>
        <w:t>.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</w:p>
    <w:p w14:paraId="46C3C7A1" w14:textId="77777777" w:rsidR="001C5C35" w:rsidRDefault="001C5C35" w:rsidP="00CE5EA6">
      <w:pPr>
        <w:jc w:val="both"/>
      </w:pPr>
    </w:p>
    <w:p w14:paraId="055AEF4E" w14:textId="77777777" w:rsidR="001C5C35" w:rsidRDefault="001C5C35" w:rsidP="00CE5EA6">
      <w:pPr>
        <w:jc w:val="both"/>
      </w:pPr>
    </w:p>
    <w:p w14:paraId="3BA0A391" w14:textId="77777777" w:rsidR="001C5C35" w:rsidRDefault="001C5C35" w:rsidP="00CE5EA6">
      <w:pPr>
        <w:jc w:val="both"/>
      </w:pPr>
    </w:p>
    <w:p w14:paraId="210522C5" w14:textId="77777777" w:rsidR="001C5C35" w:rsidRDefault="001C5C35" w:rsidP="00CE5EA6">
      <w:pPr>
        <w:jc w:val="both"/>
      </w:pPr>
    </w:p>
    <w:p w14:paraId="57C84772" w14:textId="77777777" w:rsidR="001C5C35" w:rsidRDefault="001C5C35" w:rsidP="00CE5EA6">
      <w:pPr>
        <w:jc w:val="both"/>
      </w:pPr>
    </w:p>
    <w:p w14:paraId="28CA7966" w14:textId="77777777" w:rsidR="001C5C35" w:rsidRDefault="001C5C35" w:rsidP="00CE5EA6">
      <w:pPr>
        <w:jc w:val="both"/>
      </w:pPr>
    </w:p>
    <w:p w14:paraId="6782C33D" w14:textId="77777777" w:rsidR="001C5C35" w:rsidRPr="000E6F99" w:rsidRDefault="001C5C35" w:rsidP="000E6F99"/>
    <w:sectPr w:rsidR="001C5C35" w:rsidRPr="000E6F99" w:rsidSect="00E907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4FC7" w14:textId="77777777" w:rsidR="00ED5ABD" w:rsidRDefault="00ED5ABD" w:rsidP="001C5C35">
      <w:pPr>
        <w:spacing w:after="0" w:line="240" w:lineRule="auto"/>
      </w:pPr>
      <w:r>
        <w:separator/>
      </w:r>
    </w:p>
  </w:endnote>
  <w:endnote w:type="continuationSeparator" w:id="0">
    <w:p w14:paraId="76CC46AF" w14:textId="77777777" w:rsidR="00ED5ABD" w:rsidRDefault="00ED5ABD" w:rsidP="001C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2F9A" w14:textId="77777777" w:rsidR="00E907DD" w:rsidRDefault="00E907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8D58" w14:textId="0E62978C" w:rsidR="001C5C35" w:rsidRDefault="00761E80" w:rsidP="00E907DD">
    <w:pPr>
      <w:pStyle w:val="Pidipagina"/>
      <w:tabs>
        <w:tab w:val="left" w:pos="2593"/>
      </w:tabs>
      <w:jc w:val="center"/>
    </w:pPr>
    <w:r>
      <w:rPr>
        <w:noProof/>
      </w:rPr>
      <w:drawing>
        <wp:inline distT="0" distB="0" distL="0" distR="0" wp14:anchorId="748122A1" wp14:editId="3A745E8E">
          <wp:extent cx="535012" cy="378305"/>
          <wp:effectExtent l="0" t="0" r="0" b="3175"/>
          <wp:docPr id="15882626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52" cy="436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0FC4E7DE" wp14:editId="75FE29D4">
          <wp:extent cx="352127" cy="303623"/>
          <wp:effectExtent l="0" t="0" r="0" b="1270"/>
          <wp:docPr id="7243190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74" cy="3576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7B6F9B10" wp14:editId="6E3ACFAE">
          <wp:extent cx="303785" cy="329313"/>
          <wp:effectExtent l="0" t="0" r="1270" b="0"/>
          <wp:docPr id="8572516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6" cy="38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C9E8" w14:textId="77777777" w:rsidR="00E907DD" w:rsidRDefault="00E907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0CEF" w14:textId="77777777" w:rsidR="00ED5ABD" w:rsidRDefault="00ED5ABD" w:rsidP="001C5C35">
      <w:pPr>
        <w:spacing w:after="0" w:line="240" w:lineRule="auto"/>
      </w:pPr>
      <w:r>
        <w:separator/>
      </w:r>
    </w:p>
  </w:footnote>
  <w:footnote w:type="continuationSeparator" w:id="0">
    <w:p w14:paraId="0D7ACD68" w14:textId="77777777" w:rsidR="00ED5ABD" w:rsidRDefault="00ED5ABD" w:rsidP="001C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C2A5" w14:textId="77777777" w:rsidR="00E907DD" w:rsidRDefault="00E907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078490"/>
      <w:docPartObj>
        <w:docPartGallery w:val="Page Numbers (Top of Page)"/>
        <w:docPartUnique/>
      </w:docPartObj>
    </w:sdtPr>
    <w:sdtEndPr/>
    <w:sdtContent>
      <w:p w14:paraId="6F623E9E" w14:textId="260218CC" w:rsidR="00686AD7" w:rsidRDefault="00686AD7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D64BE" w14:textId="77777777" w:rsidR="00761E80" w:rsidRDefault="00761E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2DCA" w14:textId="77777777" w:rsidR="00E907DD" w:rsidRDefault="00E907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C1F"/>
    <w:multiLevelType w:val="hybridMultilevel"/>
    <w:tmpl w:val="B58E7CA6"/>
    <w:lvl w:ilvl="0" w:tplc="AABC57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23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99"/>
    <w:rsid w:val="00007D90"/>
    <w:rsid w:val="000147D5"/>
    <w:rsid w:val="000344FA"/>
    <w:rsid w:val="00036911"/>
    <w:rsid w:val="00055735"/>
    <w:rsid w:val="000713D8"/>
    <w:rsid w:val="000A5398"/>
    <w:rsid w:val="000B1CCA"/>
    <w:rsid w:val="000B4ABF"/>
    <w:rsid w:val="000E6F99"/>
    <w:rsid w:val="001855E4"/>
    <w:rsid w:val="00196665"/>
    <w:rsid w:val="001C5C35"/>
    <w:rsid w:val="00256B4B"/>
    <w:rsid w:val="002A0880"/>
    <w:rsid w:val="002D1D4F"/>
    <w:rsid w:val="00302358"/>
    <w:rsid w:val="00341039"/>
    <w:rsid w:val="00361EAD"/>
    <w:rsid w:val="00386A68"/>
    <w:rsid w:val="003D09B8"/>
    <w:rsid w:val="003E7732"/>
    <w:rsid w:val="003F4F11"/>
    <w:rsid w:val="003F6017"/>
    <w:rsid w:val="00406DBA"/>
    <w:rsid w:val="00421862"/>
    <w:rsid w:val="00451550"/>
    <w:rsid w:val="004529DE"/>
    <w:rsid w:val="0049497D"/>
    <w:rsid w:val="00593721"/>
    <w:rsid w:val="005C4ACF"/>
    <w:rsid w:val="005F0F89"/>
    <w:rsid w:val="006044E4"/>
    <w:rsid w:val="00641DD1"/>
    <w:rsid w:val="00686AD7"/>
    <w:rsid w:val="006E5344"/>
    <w:rsid w:val="00732EE4"/>
    <w:rsid w:val="00734409"/>
    <w:rsid w:val="00761E80"/>
    <w:rsid w:val="00770FE1"/>
    <w:rsid w:val="007C4C53"/>
    <w:rsid w:val="00806C20"/>
    <w:rsid w:val="00807D91"/>
    <w:rsid w:val="00810B7C"/>
    <w:rsid w:val="008174BF"/>
    <w:rsid w:val="00840A51"/>
    <w:rsid w:val="00866669"/>
    <w:rsid w:val="0088015E"/>
    <w:rsid w:val="008812A9"/>
    <w:rsid w:val="008877EC"/>
    <w:rsid w:val="008948D4"/>
    <w:rsid w:val="008E314C"/>
    <w:rsid w:val="0094221D"/>
    <w:rsid w:val="00966F39"/>
    <w:rsid w:val="009A5EE8"/>
    <w:rsid w:val="009F34D9"/>
    <w:rsid w:val="00A2084D"/>
    <w:rsid w:val="00A30ECC"/>
    <w:rsid w:val="00A44234"/>
    <w:rsid w:val="00B1275E"/>
    <w:rsid w:val="00B6520B"/>
    <w:rsid w:val="00B74A43"/>
    <w:rsid w:val="00BB31BF"/>
    <w:rsid w:val="00C14B11"/>
    <w:rsid w:val="00C17F36"/>
    <w:rsid w:val="00C25BD9"/>
    <w:rsid w:val="00C715C7"/>
    <w:rsid w:val="00CC3430"/>
    <w:rsid w:val="00CE5005"/>
    <w:rsid w:val="00CE5EA6"/>
    <w:rsid w:val="00D06C10"/>
    <w:rsid w:val="00D132C3"/>
    <w:rsid w:val="00D2706F"/>
    <w:rsid w:val="00D46B73"/>
    <w:rsid w:val="00D47644"/>
    <w:rsid w:val="00D70C94"/>
    <w:rsid w:val="00D80EB8"/>
    <w:rsid w:val="00D938E4"/>
    <w:rsid w:val="00DC0E03"/>
    <w:rsid w:val="00DC1EA5"/>
    <w:rsid w:val="00DC3E28"/>
    <w:rsid w:val="00DE05E1"/>
    <w:rsid w:val="00E214F0"/>
    <w:rsid w:val="00E907DD"/>
    <w:rsid w:val="00E93530"/>
    <w:rsid w:val="00E9519E"/>
    <w:rsid w:val="00EB4CF9"/>
    <w:rsid w:val="00ED5ABD"/>
    <w:rsid w:val="00F04788"/>
    <w:rsid w:val="00F107A2"/>
    <w:rsid w:val="00F210A0"/>
    <w:rsid w:val="00F344E8"/>
    <w:rsid w:val="00F3682E"/>
    <w:rsid w:val="00F92D61"/>
    <w:rsid w:val="00F97026"/>
    <w:rsid w:val="00FA2669"/>
    <w:rsid w:val="00FE1599"/>
    <w:rsid w:val="00FE1803"/>
    <w:rsid w:val="00FE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8B8E"/>
  <w15:chartTrackingRefBased/>
  <w15:docId w15:val="{69EE653C-5F1E-40D7-BA86-F14DE6B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C35"/>
  </w:style>
  <w:style w:type="paragraph" w:styleId="Pidipagina">
    <w:name w:val="footer"/>
    <w:basedOn w:val="Normale"/>
    <w:link w:val="Pidipagina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C35"/>
  </w:style>
  <w:style w:type="paragraph" w:styleId="Paragrafoelenco">
    <w:name w:val="List Paragraph"/>
    <w:basedOn w:val="Normale"/>
    <w:uiPriority w:val="34"/>
    <w:qFormat/>
    <w:rsid w:val="00DE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Moroni</dc:creator>
  <cp:keywords/>
  <dc:description/>
  <cp:lastModifiedBy>Angela Ogliari</cp:lastModifiedBy>
  <cp:revision>2</cp:revision>
  <dcterms:created xsi:type="dcterms:W3CDTF">2026-08-06T07:30:00Z</dcterms:created>
  <dcterms:modified xsi:type="dcterms:W3CDTF">2026-08-06T07:30:00Z</dcterms:modified>
</cp:coreProperties>
</file>